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D58" w:rsidRPr="004F775B" w:rsidRDefault="00527226" w:rsidP="006E3D58">
      <w:pPr>
        <w:pStyle w:val="tl2"/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47C1D0" wp14:editId="67E33116">
                <wp:simplePos x="0" y="0"/>
                <wp:positionH relativeFrom="column">
                  <wp:posOffset>-130734</wp:posOffset>
                </wp:positionH>
                <wp:positionV relativeFrom="paragraph">
                  <wp:posOffset>-79527</wp:posOffset>
                </wp:positionV>
                <wp:extent cx="6706235" cy="1360627"/>
                <wp:effectExtent l="0" t="0" r="18415" b="11430"/>
                <wp:wrapNone/>
                <wp:docPr id="6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60627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CF398A0" id="Obdĺžnik 6" o:spid="_x0000_s1026" style="position:absolute;margin-left:-10.3pt;margin-top:-6.25pt;width:528.05pt;height:10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vaiQIAAAUFAAAOAAAAZHJzL2Uyb0RvYy54bWysVE1vGyEQvVfqf0Dcm7Udx25WWUdWLFeV&#10;3CRSUuU8ZlnvKsBQwF6nP62HnNr/1YFd56s9Vb0g5oMZ3uMNZ+d7rdhOOt+gKfjwaMCZNALLxmwK&#10;/vV2+eEjZz6AKUGhkQV/kJ6fz96/O2ttLkdYoyqlY1TE+Ly1Ba9DsHmWeVFLDf4IrTQUrNBpCGS6&#10;TVY6aKm6VtloMJhkLbrSOhTSe/IuuiCfpfpVJUW4qiovA1MFp7uFtLq0ruOazc4g3ziwdSP6a8A/&#10;3EJDY6jpU6kFBGBb1/xRSjfCoccqHAnUGVZVI2TCQGiGgzdobmqwMmEhcrx9osn/v7LicnftWFMW&#10;fMKZAU1PdLUuf/749WiaezaJ/LTW55R2Y69dROjtCsW9p0D2KhIN3+fsK6djLuFj+0T2wxPZch+Y&#10;IOdkOpiMjk84ExQbHk/ImsZ2GeSH49b58EmiZnFTcEevmUiG3cqHLvWQErsZXDZKkR9yZVhb8NHJ&#10;eECPLoCEVSkItNWWoHqz4QzUhhQrgkslPaqmjMcTRLdZXyjHdkCqGS7Hp9NFSlJb/QXLzk2VqXbX&#10;bKtJZJ17cnATDN+VSZBe1Y+XXoCvuyMp1CNXJvaXSbg9xmde426N5QM9mMNOyd6KZUPVVuDDNTiS&#10;LuGlcQxXtFQKiQTsd5zV6L7/zR/zSVEU5aylUSCCvm3BSc7UZ0NaOx2Ox3F2kjE+mY7IcC8j65cR&#10;s9UXGHmjwbcibWN+UIdt5VDf0dTOY1cKgRHUu3uK3rgI3YjS3As5n6c0mhcLYWVurIjFI0+Rx9v9&#10;HTjbKySQuC7xMDaQvxFKlxtPGpxvA1ZNUtEzr72madbSo/X/Qhzml3bKev69Zr8BAAD//wMAUEsD&#10;BBQABgAIAAAAIQAxA1uc4QAAAAwBAAAPAAAAZHJzL2Rvd25yZXYueG1sTI/BTsMwDIbvSLxDZCRu&#10;W9JOW7uu6YSQOHBAgnVwzlrTljVOabKtvD3eCW6/5U+/P+fbyfbijKPvHGmI5goEUuXqjhoN+/Jp&#10;loLwwVBtekeo4Qc9bIvbm9xktbvQG553oRFcQj4zGtoQhkxKX7VojZ+7AYl3n260JvA4NrIezYXL&#10;bS9jpVbSmo74QmsGfGyxOu5OVsN38vUqF89pua72/uXj+J5Eqky0vr+bHjYgAk7hD4arPqtDwU4H&#10;d6Lai17DLFYrRjlE8RLElVCLJaeDhlhFKcgil/+fKH4BAAD//wMAUEsBAi0AFAAGAAgAAAAhALaD&#10;OJL+AAAA4QEAABMAAAAAAAAAAAAAAAAAAAAAAFtDb250ZW50X1R5cGVzXS54bWxQSwECLQAUAAYA&#10;CAAAACEAOP0h/9YAAACUAQAACwAAAAAAAAAAAAAAAAAvAQAAX3JlbHMvLnJlbHNQSwECLQAUAAYA&#10;CAAAACEAIIEr2okCAAAFBQAADgAAAAAAAAAAAAAAAAAuAgAAZHJzL2Uyb0RvYy54bWxQSwECLQAU&#10;AAYACAAAACEAMQNbnOEAAAAMAQAADwAAAAAAAAAAAAAAAADjBAAAZHJzL2Rvd25yZXYueG1sUEsF&#10;BgAAAAAEAAQA8wAAAPE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="006E3D58" w:rsidRPr="004F775B">
        <w:rPr>
          <w:b/>
          <w:sz w:val="24"/>
          <w:u w:val="single"/>
        </w:rPr>
        <w:t xml:space="preserve">ZNÍŽENIE ENERGETICKEJ NÁROČNOSTI BUDOVY MŠ </w:t>
      </w:r>
      <w:r w:rsidR="006E3D58">
        <w:rPr>
          <w:b/>
          <w:sz w:val="24"/>
          <w:u w:val="single"/>
        </w:rPr>
        <w:t>RUŽOV</w:t>
      </w:r>
      <w:r w:rsidR="006E3D58" w:rsidRPr="004F775B">
        <w:rPr>
          <w:b/>
          <w:sz w:val="24"/>
          <w:u w:val="single"/>
        </w:rPr>
        <w:t>Á, PIEŠŤANY</w:t>
      </w:r>
    </w:p>
    <w:p w:rsidR="006E3D58" w:rsidRPr="003618BE" w:rsidRDefault="006E3D58" w:rsidP="006E3D58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81792" behindDoc="0" locked="0" layoutInCell="1" allowOverlap="1" wp14:anchorId="7D4274EA" wp14:editId="798C3369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9D2D79" wp14:editId="32E624D8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5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A11A336" id="Obdĺžnik 5" o:spid="_x0000_s1026" style="position:absolute;margin-left:356.95pt;margin-top:.65pt;width:147pt;height:16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OPfQIAAO4EAAAOAAAAZHJzL2Uyb0RvYy54bWysVE1v2zAMvQ/YfxB0X+0ETj+MJkXQIMOA&#10;rC3QDj0zshwblURNUuJ0P22Hnbb/NUp2+rWdhvkgiCL1SD49+vxirxXbSedbNFM+Oso5k0Zg1ZrN&#10;lH+5W3445cwHMBUoNHLKH6XnF7P37847W8oxNqgq6RiBGF92dsqbEGyZZV40UoM/QisNOWt0GgKZ&#10;bpNVDjpC1yob5/lx1qGrrEMhvafTRe/ks4Rf11KE67r2MjA15VRbSKtL6zqu2ewcyo0D27RiKAP+&#10;oQoNraGkT1ALCMC2rv0DSrfCocc6HAnUGdZ1K2TqgboZ5W+6uW3AytQLkePtE03+/8GKq92NY201&#10;5RPODGh6out19fP7rx+mfWCTyE9nfUlht/bGxQ69XaF48OTIXnmi4YeYfe10jKX+2D6R/fhEttwH&#10;JuhwdHp8fJbTmwjyjfOiOCEjokJ5uG6dDx8lahY3U+7oNRPJsFv50IceQmI2g8tWKTqHUhnWEeqk&#10;SAmAhFUrCJRLW2rVmw1noDakWBFcgvSo2ipeTy26zfpSObYDUs1oWZydLFKQ2urPWPXHk5y+oV7f&#10;x6faXwHF6hbgm/5Kcg1XlImJZFLo0MwzgXG3xuqRXsZhL1lvxbIltBX4cAOONErM0dyFa1pqhdQt&#10;DjvOGnTf/nYe40k65OWsI80TE1+34CRn6pMhUZ2NiiIOSTKKycmYDPfSs37pMVt9iZEgmnAr0jbG&#10;B3XY1g71PY3nPGYlFxhBuXvOB+My9LNIAy7kfJ7CaDAshJW5tSKCR54ij3f7e3B2kEIgFV3hYT6g&#10;fKOIPjbeNDjfBqzbJJdnXgfx0lClRxt+AHFqX9op6vk3NfsNAAD//wMAUEsDBBQABgAIAAAAIQAZ&#10;HI8G3QAAAAoBAAAPAAAAZHJzL2Rvd25yZXYueG1sTI/BTgIxEIbvJr5DMybepIUmgst2idHozUSQ&#10;xGvZDu2Gbbu2BVaf3uGkx5nvzz/f1KvR9+yEKXcxKJhOBDAMbTRdsAq2Hy93C2C56GB0HwMq+MYM&#10;q+b6qtaVieewxtOmWEYlIVdagStlqDjPrUOv8yQOGIjtY/K60JgsN0mfqdz3fCbEPfe6C3TB6QGf&#10;HLaHzdErsM9vr1tnf9rF5/5dDGZ05Sutlbq9GR+XwAqO5S8MF31Sh4acdvEYTGa9gvlUPlCUgAR2&#10;4ULMabFTIGdSAm9q/v+F5hcAAP//AwBQSwECLQAUAAYACAAAACEAtoM4kv4AAADhAQAAEwAAAAAA&#10;AAAAAAAAAAAAAAAAW0NvbnRlbnRfVHlwZXNdLnhtbFBLAQItABQABgAIAAAAIQA4/SH/1gAAAJQB&#10;AAALAAAAAAAAAAAAAAAAAC8BAABfcmVscy8ucmVsc1BLAQItABQABgAIAAAAIQAMphOPfQIAAO4E&#10;AAAOAAAAAAAAAAAAAAAAAC4CAABkcnMvZTJvRG9jLnhtbFBLAQItABQABgAIAAAAIQAZHI8G3QAA&#10;AAoBAAAPAAAAAAAAAAAAAAAAANcEAABkcnMvZG93bnJldi54bWxQSwUGAAAAAAQABADzAAAA4QUA&#10;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Modernizácia</w:t>
      </w:r>
    </w:p>
    <w:p w:rsidR="006E3D58" w:rsidRPr="003618BE" w:rsidRDefault="006E3D58" w:rsidP="006E3D58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6E3D58" w:rsidRPr="00410F1A" w:rsidRDefault="006E3D58" w:rsidP="006E3D58">
      <w:pPr>
        <w:autoSpaceDE w:val="0"/>
        <w:autoSpaceDN w:val="0"/>
        <w:adjustRightInd w:val="0"/>
        <w:rPr>
          <w:rFonts w:ascii="ISOCPEUR" w:eastAsia="Calibri" w:hAnsi="ISOCPEUR" w:cs="ISOCPEUR"/>
          <w:sz w:val="22"/>
          <w:szCs w:val="2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10F1A">
        <w:rPr>
          <w:rFonts w:ascii="ISOCPEUR" w:eastAsia="Calibri" w:hAnsi="ISOCPEUR" w:cs="ISOCPEUR"/>
          <w:sz w:val="22"/>
          <w:szCs w:val="22"/>
        </w:rPr>
        <w:t>Ružová 2229/2, 921 01 Piešťany</w:t>
      </w:r>
    </w:p>
    <w:p w:rsidR="006E3D58" w:rsidRPr="00B63EA3" w:rsidRDefault="006E3D58" w:rsidP="006E3D58">
      <w:pPr>
        <w:spacing w:line="264" w:lineRule="auto"/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proofErr w:type="spellStart"/>
      <w:r w:rsidRPr="00B63EA3">
        <w:rPr>
          <w:rFonts w:ascii="ISOCPEUR" w:hAnsi="ISOCPEUR" w:cs="Arial"/>
          <w:sz w:val="22"/>
        </w:rPr>
        <w:t>K.ú</w:t>
      </w:r>
      <w:proofErr w:type="spellEnd"/>
      <w:r w:rsidRPr="00B63EA3">
        <w:rPr>
          <w:rFonts w:ascii="ISOCPEUR" w:hAnsi="ISOCPEUR" w:cs="Arial"/>
          <w:sz w:val="22"/>
        </w:rPr>
        <w:t>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6E3D58" w:rsidRDefault="006E3D58" w:rsidP="006E3D58">
      <w:pPr>
        <w:spacing w:line="264" w:lineRule="auto"/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10F1A">
        <w:rPr>
          <w:rFonts w:ascii="ISOCPEUR" w:eastAsia="Calibri" w:hAnsi="ISOCPEUR" w:cs="ISOCPEUR"/>
          <w:sz w:val="22"/>
          <w:szCs w:val="22"/>
        </w:rPr>
        <w:t>8248,8249/1</w:t>
      </w:r>
    </w:p>
    <w:p w:rsidR="00527226" w:rsidRDefault="00527226" w:rsidP="006E3D58">
      <w:pPr>
        <w:pStyle w:val="tl2"/>
        <w:rPr>
          <w:rFonts w:cs="Calibri"/>
        </w:rPr>
      </w:pPr>
    </w:p>
    <w:p w:rsidR="00527226" w:rsidRDefault="00527226" w:rsidP="00527226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16D323B7" wp14:editId="3D0DEB43">
            <wp:simplePos x="0" y="0"/>
            <wp:positionH relativeFrom="column">
              <wp:posOffset>4723765</wp:posOffset>
            </wp:positionH>
            <wp:positionV relativeFrom="paragraph">
              <wp:posOffset>96520</wp:posOffset>
            </wp:positionV>
            <wp:extent cx="1449070" cy="755650"/>
            <wp:effectExtent l="0" t="0" r="0" b="635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 xml:space="preserve">: </w:t>
      </w:r>
      <w:r w:rsidRPr="001A4F2D">
        <w:rPr>
          <w:rFonts w:ascii="ISOCPEUR" w:hAnsi="ISOCPEUR" w:cs="Calibri"/>
          <w:b/>
          <w:sz w:val="28"/>
          <w:u w:val="single"/>
        </w:rPr>
        <w:t xml:space="preserve">MESTO </w:t>
      </w:r>
      <w:r>
        <w:rPr>
          <w:rFonts w:ascii="ISOCPEUR" w:hAnsi="ISOCPEUR" w:cs="Calibri"/>
          <w:b/>
          <w:sz w:val="28"/>
          <w:u w:val="single"/>
        </w:rPr>
        <w:t>PIEŠŤANY</w:t>
      </w:r>
    </w:p>
    <w:p w:rsidR="00527226" w:rsidRDefault="00527226" w:rsidP="00527226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791A69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527226" w:rsidRPr="001A4F2D" w:rsidRDefault="00527226" w:rsidP="00527226">
      <w:pPr>
        <w:autoSpaceDE w:val="0"/>
        <w:autoSpaceDN w:val="0"/>
        <w:adjustRightInd w:val="0"/>
        <w:ind w:left="2832"/>
        <w:rPr>
          <w:rFonts w:ascii="ISOCPEUR" w:eastAsia="Calibri" w:hAnsi="ISOCPEUR" w:cs="ISOCPEUR"/>
          <w:sz w:val="28"/>
          <w:szCs w:val="13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791A69">
        <w:rPr>
          <w:rFonts w:ascii="ISOCPEUR" w:eastAsia="Calibri" w:hAnsi="ISOCPEUR" w:cs="MicrosoftSansSerif"/>
          <w:sz w:val="22"/>
          <w:szCs w:val="18"/>
        </w:rPr>
        <w:t>921 45 Piešťany</w:t>
      </w:r>
      <w:r w:rsidRPr="001A4F2D">
        <w:rPr>
          <w:rFonts w:ascii="ISOCPEUR" w:eastAsia="Calibri" w:hAnsi="ISOCPEUR" w:cs="MicrosoftSansSerif"/>
          <w:sz w:val="22"/>
          <w:szCs w:val="18"/>
        </w:rPr>
        <w:t xml:space="preserve">  </w:t>
      </w:r>
    </w:p>
    <w:p w:rsidR="00527226" w:rsidRDefault="00527226" w:rsidP="00527226">
      <w:pPr>
        <w:rPr>
          <w:rStyle w:val="tl2Char"/>
        </w:rPr>
      </w:pPr>
    </w:p>
    <w:p w:rsidR="00C2793F" w:rsidRDefault="00C2793F" w:rsidP="002042BE">
      <w:pPr>
        <w:jc w:val="center"/>
        <w:rPr>
          <w:rStyle w:val="tl2Char"/>
          <w:sz w:val="24"/>
        </w:rPr>
      </w:pPr>
    </w:p>
    <w:p w:rsidR="00527226" w:rsidRDefault="00527226" w:rsidP="002042BE">
      <w:pPr>
        <w:jc w:val="center"/>
        <w:rPr>
          <w:rStyle w:val="tl2Char"/>
          <w:sz w:val="24"/>
        </w:rPr>
      </w:pPr>
    </w:p>
    <w:p w:rsidR="00620683" w:rsidRPr="003C3145" w:rsidRDefault="00620683" w:rsidP="002042BE">
      <w:pPr>
        <w:jc w:val="center"/>
        <w:rPr>
          <w:rFonts w:ascii="ISOCPEUR" w:hAnsi="ISOCPEUR" w:cs="Arial"/>
          <w:b/>
          <w:sz w:val="28"/>
          <w:u w:val="single"/>
        </w:rPr>
      </w:pPr>
      <w:r>
        <w:rPr>
          <w:rStyle w:val="tl2Char"/>
          <w:sz w:val="24"/>
        </w:rPr>
        <w:t xml:space="preserve">STAVEBNÝ OBJEKT:  </w:t>
      </w:r>
      <w:r w:rsidR="00A13A54">
        <w:rPr>
          <w:rStyle w:val="tl2Char"/>
          <w:b/>
          <w:sz w:val="28"/>
        </w:rPr>
        <w:t>SO 01</w:t>
      </w:r>
      <w:r w:rsidRPr="00620683">
        <w:rPr>
          <w:rStyle w:val="tl2Char"/>
          <w:b/>
          <w:sz w:val="28"/>
        </w:rPr>
        <w:t xml:space="preserve"> </w:t>
      </w:r>
      <w:r w:rsidR="00F26285">
        <w:rPr>
          <w:rStyle w:val="tl2Char"/>
          <w:b/>
          <w:sz w:val="28"/>
          <w:u w:val="single"/>
        </w:rPr>
        <w:t>BUDOVA MATERSKEJ ŠKOLY</w:t>
      </w:r>
    </w:p>
    <w:p w:rsidR="000D61A8" w:rsidRDefault="000D61A8" w:rsidP="002A4835"/>
    <w:p w:rsidR="002A4835" w:rsidRDefault="002A4835" w:rsidP="002A4835">
      <w:pPr>
        <w:jc w:val="center"/>
        <w:rPr>
          <w:b/>
        </w:rPr>
      </w:pP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4"/>
      </w:tblGrid>
      <w:tr w:rsidR="002A4835" w:rsidTr="006C0957">
        <w:trPr>
          <w:trHeight w:val="2252"/>
          <w:jc w:val="center"/>
        </w:trPr>
        <w:tc>
          <w:tcPr>
            <w:tcW w:w="10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957" w:rsidRDefault="006C0957" w:rsidP="0047485D">
            <w:pPr>
              <w:jc w:val="center"/>
              <w:rPr>
                <w:rFonts w:ascii="Swis721 BlkCn BT" w:hAnsi="Swis721 BlkCn BT"/>
                <w:smallCaps/>
                <w:spacing w:val="20"/>
                <w:sz w:val="40"/>
              </w:rPr>
            </w:pPr>
          </w:p>
          <w:p w:rsidR="0047485D" w:rsidRPr="0047485D" w:rsidRDefault="0047485D" w:rsidP="0047485D">
            <w:pPr>
              <w:jc w:val="center"/>
              <w:rPr>
                <w:rFonts w:ascii="Swis721 BlkCn BT" w:hAnsi="Swis721 BlkCn BT"/>
                <w:smallCaps/>
                <w:spacing w:val="20"/>
                <w:sz w:val="52"/>
              </w:rPr>
            </w:pPr>
            <w:r w:rsidRPr="0047485D">
              <w:rPr>
                <w:rFonts w:ascii="Swis721 BlkCn BT" w:hAnsi="Swis721 BlkCn BT"/>
                <w:smallCaps/>
                <w:spacing w:val="20"/>
                <w:sz w:val="40"/>
              </w:rPr>
              <w:t>SO-01.1 – ARCHITEKTONICKO-STAVEBNÉ RIEŠENIE</w:t>
            </w:r>
          </w:p>
          <w:p w:rsidR="002A4835" w:rsidRDefault="002A4835" w:rsidP="0047485D">
            <w:pPr>
              <w:jc w:val="center"/>
              <w:rPr>
                <w:rFonts w:ascii="Swis721 BlkCn BT" w:hAnsi="Swis721 BlkCn BT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56"/>
              </w:rPr>
              <w:t>TECHNICKÁ SPRÁVA</w:t>
            </w:r>
          </w:p>
        </w:tc>
      </w:tr>
    </w:tbl>
    <w:p w:rsidR="002A4835" w:rsidRDefault="002A4835" w:rsidP="002A4835"/>
    <w:p w:rsidR="002A4835" w:rsidRDefault="002A4835" w:rsidP="002A4835"/>
    <w:p w:rsidR="002A4835" w:rsidRDefault="002A4835" w:rsidP="002A4835"/>
    <w:p w:rsidR="002A4835" w:rsidRDefault="007C3C98" w:rsidP="002A4835">
      <w:r>
        <w:rPr>
          <w:noProof/>
        </w:rPr>
        <w:drawing>
          <wp:anchor distT="0" distB="0" distL="114300" distR="114300" simplePos="0" relativeHeight="251683840" behindDoc="0" locked="0" layoutInCell="1" allowOverlap="1" wp14:anchorId="09DD96A9" wp14:editId="14E990C9">
            <wp:simplePos x="0" y="0"/>
            <wp:positionH relativeFrom="column">
              <wp:posOffset>5187950</wp:posOffset>
            </wp:positionH>
            <wp:positionV relativeFrom="paragraph">
              <wp:posOffset>126365</wp:posOffset>
            </wp:positionV>
            <wp:extent cx="1391920" cy="1379220"/>
            <wp:effectExtent l="0" t="0" r="0" b="0"/>
            <wp:wrapNone/>
            <wp:docPr id="3" name="Picture 5" descr="Pečiatka zsoka bez podpi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čiatka zsoka bez podpis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37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75AE" w:rsidRDefault="00E775AE" w:rsidP="002A4835"/>
    <w:p w:rsidR="002A4835" w:rsidRDefault="002A4835" w:rsidP="002A4835">
      <w:bookmarkStart w:id="0" w:name="_GoBack"/>
      <w:bookmarkEnd w:id="0"/>
    </w:p>
    <w:p w:rsidR="006A7698" w:rsidRDefault="006A7698" w:rsidP="002A4835"/>
    <w:p w:rsidR="006317D3" w:rsidRDefault="006317D3" w:rsidP="007F1748"/>
    <w:p w:rsidR="006E3D58" w:rsidRDefault="006E3D58" w:rsidP="007F1748"/>
    <w:p w:rsidR="006E3D58" w:rsidRDefault="006E3D58" w:rsidP="007F1748"/>
    <w:p w:rsidR="006317D3" w:rsidRDefault="006317D3" w:rsidP="007F1748"/>
    <w:p w:rsidR="00527226" w:rsidRPr="00C22356" w:rsidRDefault="00527226" w:rsidP="00527226">
      <w:pPr>
        <w:rPr>
          <w:rFonts w:ascii="ISOCPEUR" w:hAnsi="ISOCPEUR"/>
        </w:rPr>
      </w:pPr>
    </w:p>
    <w:p w:rsidR="00527226" w:rsidRPr="00C22356" w:rsidRDefault="00527226" w:rsidP="00527226">
      <w:pPr>
        <w:rPr>
          <w:rFonts w:ascii="ISOCPEUR" w:hAnsi="ISOCPEUR"/>
        </w:rPr>
      </w:pPr>
      <w:r>
        <w:rPr>
          <w:rFonts w:ascii="ISOCPEUR" w:hAnsi="ISOCPEUR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185378" wp14:editId="0E46FB9D">
                <wp:simplePos x="0" y="0"/>
                <wp:positionH relativeFrom="column">
                  <wp:posOffset>-95885</wp:posOffset>
                </wp:positionH>
                <wp:positionV relativeFrom="paragraph">
                  <wp:posOffset>96520</wp:posOffset>
                </wp:positionV>
                <wp:extent cx="6674485" cy="2025650"/>
                <wp:effectExtent l="0" t="0" r="12065" b="12700"/>
                <wp:wrapNone/>
                <wp:docPr id="7" name="Obdĺž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4485" cy="2025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3DE7B20" id="Obdĺžnik 7" o:spid="_x0000_s1026" style="position:absolute;margin-left:-7.55pt;margin-top:7.6pt;width:525.55pt;height:15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1wigIAAAUFAAAOAAAAZHJzL2Uyb0RvYy54bWysVE1v2zAMvQ/YfxB0X50ETtIaTYqgQYYB&#10;WVugHXpmZDk2KomapMTpftoOO23/a5Ts9Gs7DbsIEkk9kY+POr84aMX20vkGzYwPTwacSSOwbMx2&#10;xr/crT6ccuYDmBIUGjnjj9Lzi/n7d+etLeQIa1SldIxAjC9aO+N1CLbIMi9qqcGfoJWGnBU6DYGO&#10;bpuVDlpC1yobDQaTrEVXWodCek/WZefk84RfVVKE66ryMjA145RbSKtL6yau2fwciq0DWzeiTwP+&#10;IQsNjaFHn6CWEIDtXPMHlG6EQ49VOBGoM6yqRshUA1UzHLyp5rYGK1MtRI63TzT5/wcrrvY3jjXl&#10;jE85M6CpRdeb8uf3Xz9M88CmkZ/W+oLCbu2NixV6u0bx4MmRvfLEg+9jDpXTMZbqY4dE9uMT2fIQ&#10;mCDjZDLN89MxZ4J8o8FoPBmndmRQHK9b58NHiZrFzYw76mYiGfZrH2ICUBxD4msGV41SqaPKsJZQ&#10;x/mAmi6AhFUpCLTVlkr1ZssZqC0pVgSXID2qpozXU4luu7lUju2BVDNc5WfTZQpSO/0Zy85MyITd&#10;PbbTJLLOPDmaKTffwaQ8X+HHpJfg6+5KckUkuqJMfF8m4fY1PvMadxssH6lhDjsleytWDaGtwYcb&#10;cCRdqpfGMVzTUikkErDfcVaj+/Y3e4wnRZGXs5ZGgQj6ugMnOVOfDGntbJjncXbSIR9PR3RwLz2b&#10;lx6z05cYeaPBtyJtY3xQx23lUN/T1C7iq+QCI+jtrhX94TJ0I0pzL+RikcJoXiyEtbm1IoJHniKP&#10;d4d7cLZXSCBxXeFxbKB4I5QutpPKYhewapKKnnntNU2zlrrR/wtxmF+eU9Tz7zX/DQAA//8DAFBL&#10;AwQUAAYACAAAACEAiiQhEuEAAAALAQAADwAAAGRycy9kb3ducmV2LnhtbEyPy07DMBBF90j8gzVI&#10;7FrnQZsS4lQIiQULJNoU1m48JKHxOMRuG/6e6QqWo3t059xiPdlenHD0nSMF8TwCgVQ701GjYFc9&#10;z1YgfNBkdO8IFfygh3V5fVXo3LgzbfC0DY3gEvK5VtCGMORS+rpFq/3cDUicfbrR6sDn2Egz6jOX&#10;214mUbSUVnfEH1o94FOL9WF7tAq+s683mb6sqvt6518/Du9ZHFWZUrc30+MDiIBT+IPhos/qULLT&#10;3h3JeNErmMWLmFEOFgmICxClS163V5CmdwnIspD/N5S/AAAA//8DAFBLAQItABQABgAIAAAAIQC2&#10;gziS/gAAAOEBAAATAAAAAAAAAAAAAAAAAAAAAABbQ29udGVudF9UeXBlc10ueG1sUEsBAi0AFAAG&#10;AAgAAAAhADj9If/WAAAAlAEAAAsAAAAAAAAAAAAAAAAALwEAAF9yZWxzLy5yZWxzUEsBAi0AFAAG&#10;AAgAAAAhAE5QvXCKAgAABQUAAA4AAAAAAAAAAAAAAAAALgIAAGRycy9lMm9Eb2MueG1sUEsBAi0A&#10;FAAGAAgAAAAhAIokIRLhAAAACwEAAA8AAAAAAAAAAAAAAAAA5AQAAGRycy9kb3ducmV2LnhtbFBL&#10;BQYAAAAABAAEAPMAAADyBQAAAAA=&#10;" filled="f" strokecolor="#8eb4e3" strokeweight="2pt">
                <v:path arrowok="t"/>
              </v:rect>
            </w:pict>
          </mc:Fallback>
        </mc:AlternateContent>
      </w:r>
    </w:p>
    <w:p w:rsidR="00527226" w:rsidRPr="00C22356" w:rsidRDefault="00527226" w:rsidP="00527226">
      <w:pPr>
        <w:pStyle w:val="Bezriadkovania"/>
        <w:rPr>
          <w:rFonts w:ascii="ISOCPEUR" w:hAnsi="ISOCPEUR"/>
          <w:u w:val="single"/>
        </w:rPr>
      </w:pPr>
      <w:r w:rsidRPr="00C22356">
        <w:rPr>
          <w:rFonts w:ascii="ISOCPEUR" w:hAnsi="ISOCPEUR"/>
          <w:caps/>
          <w:sz w:val="24"/>
          <w:u w:val="single"/>
        </w:rPr>
        <w:t>Zodpovedný  projektant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>:</w:t>
      </w:r>
      <w:r w:rsidRPr="00C22356">
        <w:rPr>
          <w:rFonts w:ascii="ISOCPEUR" w:hAnsi="ISOCPEUR"/>
          <w:u w:val="single"/>
        </w:rPr>
        <w:t xml:space="preserve"> </w:t>
      </w:r>
      <w:r w:rsidRPr="00C22356">
        <w:rPr>
          <w:rFonts w:ascii="ISOCPEUR" w:hAnsi="ISOCPEUR"/>
          <w:b/>
          <w:sz w:val="24"/>
          <w:u w:val="single"/>
        </w:rPr>
        <w:t xml:space="preserve">Ing. Marcel </w:t>
      </w:r>
      <w:proofErr w:type="spellStart"/>
      <w:r w:rsidRPr="00C22356">
        <w:rPr>
          <w:rFonts w:ascii="ISOCPEUR" w:hAnsi="ISOCPEUR"/>
          <w:b/>
          <w:sz w:val="24"/>
          <w:u w:val="single"/>
        </w:rPr>
        <w:t>Zsóka</w:t>
      </w:r>
      <w:proofErr w:type="spellEnd"/>
      <w:r w:rsidRPr="00C22356">
        <w:rPr>
          <w:rFonts w:ascii="ISOCPEUR" w:hAnsi="ISOCPEUR"/>
          <w:b/>
          <w:sz w:val="24"/>
          <w:u w:val="single"/>
        </w:rPr>
        <w:t xml:space="preserve"> PhD.</w:t>
      </w:r>
    </w:p>
    <w:p w:rsidR="00527226" w:rsidRPr="00C22356" w:rsidRDefault="00527226" w:rsidP="00527226">
      <w:pPr>
        <w:pStyle w:val="Bezriadkovania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sz w:val="20"/>
        </w:rPr>
        <w:t xml:space="preserve">: </w:t>
      </w:r>
      <w:r w:rsidRPr="00C22356">
        <w:rPr>
          <w:rFonts w:ascii="ISOCPEUR" w:hAnsi="ISOCPEUR" w:cs="ISOCPEUR"/>
          <w:sz w:val="20"/>
          <w:szCs w:val="20"/>
        </w:rPr>
        <w:t>Janka Kráľa 48/43,</w:t>
      </w:r>
    </w:p>
    <w:p w:rsidR="00527226" w:rsidRDefault="00527226" w:rsidP="00527226">
      <w:pPr>
        <w:pStyle w:val="Bezriadkovania"/>
        <w:ind w:left="4952" w:firstLine="708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 w:cs="ISOCPEUR"/>
          <w:sz w:val="20"/>
          <w:szCs w:val="20"/>
        </w:rPr>
        <w:t>: 936 01 Šahy</w:t>
      </w:r>
    </w:p>
    <w:p w:rsidR="00527226" w:rsidRPr="00C22356" w:rsidRDefault="00527226" w:rsidP="00527226">
      <w:pPr>
        <w:pStyle w:val="Bezriadkovania"/>
        <w:ind w:left="4952" w:firstLine="708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</w:p>
    <w:p w:rsidR="00527226" w:rsidRPr="00C22356" w:rsidRDefault="00527226" w:rsidP="00527226">
      <w:pPr>
        <w:pStyle w:val="Bezriadkovania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caps/>
          <w:sz w:val="24"/>
          <w:u w:val="single"/>
        </w:rPr>
        <w:t>Autor projektu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  <w:b/>
          <w:sz w:val="24"/>
        </w:rPr>
        <w:tab/>
      </w:r>
      <w:r w:rsidRPr="00482E24">
        <w:rPr>
          <w:rFonts w:ascii="ISOCPEUR" w:hAnsi="ISOCPEUR"/>
          <w:b/>
          <w:sz w:val="24"/>
          <w:szCs w:val="24"/>
          <w:u w:val="single"/>
        </w:rPr>
        <w:t xml:space="preserve">: </w:t>
      </w:r>
      <w:proofErr w:type="spellStart"/>
      <w:r w:rsidRPr="00482E24">
        <w:rPr>
          <w:rFonts w:ascii="ISOCPEUR" w:hAnsi="ISOCPEUR"/>
          <w:b/>
          <w:sz w:val="24"/>
          <w:szCs w:val="24"/>
          <w:u w:val="single"/>
        </w:rPr>
        <w:t>ArchArt</w:t>
      </w:r>
      <w:proofErr w:type="spellEnd"/>
      <w:r w:rsidRPr="00482E24">
        <w:rPr>
          <w:rFonts w:ascii="ISOCPEUR" w:hAnsi="ISOCPEUR"/>
          <w:b/>
          <w:sz w:val="24"/>
          <w:szCs w:val="24"/>
          <w:u w:val="single"/>
        </w:rPr>
        <w:t xml:space="preserve"> </w:t>
      </w:r>
      <w:proofErr w:type="spellStart"/>
      <w:r w:rsidRPr="00482E24">
        <w:rPr>
          <w:rFonts w:ascii="ISOCPEUR" w:hAnsi="ISOCPEUR"/>
          <w:b/>
          <w:sz w:val="24"/>
          <w:szCs w:val="24"/>
          <w:u w:val="single"/>
        </w:rPr>
        <w:t>s.r.o</w:t>
      </w:r>
      <w:proofErr w:type="spellEnd"/>
    </w:p>
    <w:p w:rsidR="00527226" w:rsidRPr="00C22356" w:rsidRDefault="00527226" w:rsidP="00527226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>: 018 41 Dubnica nad Váhom</w:t>
      </w:r>
    </w:p>
    <w:p w:rsidR="00527226" w:rsidRPr="00C22356" w:rsidRDefault="00527226" w:rsidP="00527226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>: Obrancov mieru 344/2</w:t>
      </w:r>
    </w:p>
    <w:p w:rsidR="00527226" w:rsidRPr="00C22356" w:rsidRDefault="00527226" w:rsidP="00527226">
      <w:pPr>
        <w:pStyle w:val="Bezriadkovania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b/>
          <w:sz w:val="24"/>
        </w:rPr>
        <w:tab/>
        <w:t xml:space="preserve">     </w:t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 xml:space="preserve">      </w:t>
      </w:r>
    </w:p>
    <w:p w:rsidR="00527226" w:rsidRPr="00C22356" w:rsidRDefault="00527226" w:rsidP="00527226">
      <w:pPr>
        <w:pStyle w:val="Bezriadkovania"/>
        <w:rPr>
          <w:rFonts w:ascii="ISOCPEUR" w:hAnsi="ISOCPEUR"/>
        </w:rPr>
      </w:pPr>
      <w:r w:rsidRPr="00C22356">
        <w:rPr>
          <w:rFonts w:ascii="ISOCPEUR" w:hAnsi="ISOCPEUR"/>
          <w:caps/>
          <w:sz w:val="24"/>
          <w:u w:val="single"/>
        </w:rPr>
        <w:t>Vypracoval</w:t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 w:rsidRPr="00C22356">
        <w:rPr>
          <w:rFonts w:ascii="ISOCPEUR" w:hAnsi="ISOCPEUR"/>
          <w:b/>
          <w:sz w:val="24"/>
          <w:u w:val="single"/>
        </w:rPr>
        <w:t>Ing. Zdenka Maťagová</w:t>
      </w:r>
    </w:p>
    <w:p w:rsidR="00527226" w:rsidRPr="00C22356" w:rsidRDefault="00527226" w:rsidP="00527226">
      <w:pPr>
        <w:pStyle w:val="Bezriadkovania"/>
        <w:rPr>
          <w:rFonts w:ascii="ISOCPEUR" w:hAnsi="ISOCPEUR"/>
        </w:rPr>
      </w:pPr>
    </w:p>
    <w:p w:rsidR="00527226" w:rsidRPr="00C22356" w:rsidRDefault="00527226" w:rsidP="00527226">
      <w:pPr>
        <w:pStyle w:val="Bezriadkovania"/>
        <w:rPr>
          <w:rFonts w:ascii="ISOCPEUR" w:hAnsi="ISOCPEUR"/>
        </w:rPr>
      </w:pPr>
    </w:p>
    <w:p w:rsidR="00527226" w:rsidRPr="00C22356" w:rsidRDefault="00527226" w:rsidP="00527226">
      <w:pPr>
        <w:pStyle w:val="Bezriadkovania"/>
        <w:rPr>
          <w:rFonts w:ascii="ISOCPEUR" w:hAnsi="ISOCPEUR"/>
        </w:rPr>
      </w:pPr>
    </w:p>
    <w:p w:rsidR="00527226" w:rsidRPr="00C22356" w:rsidRDefault="00527226" w:rsidP="00527226">
      <w:pPr>
        <w:pStyle w:val="Bezriadkovania"/>
        <w:rPr>
          <w:rFonts w:ascii="ISOCPEUR" w:hAnsi="ISOCPEUR"/>
          <w:spacing w:val="20"/>
          <w:sz w:val="28"/>
        </w:rPr>
      </w:pPr>
      <w:r w:rsidRPr="00C22356">
        <w:rPr>
          <w:rFonts w:ascii="ISOCPEUR" w:hAnsi="ISOCPEUR"/>
          <w:caps/>
          <w:sz w:val="24"/>
        </w:rPr>
        <w:t>Stupeň projektovej dokumentácie</w:t>
      </w:r>
      <w:r w:rsidRPr="00C22356">
        <w:rPr>
          <w:rFonts w:ascii="ISOCPEUR" w:hAnsi="ISOCPEUR"/>
          <w:b/>
        </w:rPr>
        <w:tab/>
        <w:t xml:space="preserve">: </w:t>
      </w:r>
      <w:r w:rsidRPr="00C22356"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BD172F" w:rsidRDefault="00527226" w:rsidP="007453AE">
      <w:pPr>
        <w:rPr>
          <w:rFonts w:ascii="ISOCPEUR" w:hAnsi="ISOCPEUR"/>
        </w:rPr>
      </w:pPr>
      <w:r w:rsidRPr="00C22356">
        <w:rPr>
          <w:rFonts w:ascii="ISOCPEUR" w:hAnsi="ISOCPEUR"/>
          <w:caps/>
        </w:rPr>
        <w:t>Dátum</w:t>
      </w:r>
      <w:r w:rsidRPr="00C22356"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  <w:t>: 12</w:t>
      </w:r>
      <w:r w:rsidRPr="00C22356">
        <w:rPr>
          <w:rFonts w:ascii="ISOCPEUR" w:hAnsi="ISOCPEUR"/>
        </w:rPr>
        <w:t>/2016</w:t>
      </w:r>
      <w:r>
        <w:rPr>
          <w:rFonts w:ascii="ISOCPEUR" w:hAnsi="ISOCPEUR"/>
        </w:rPr>
        <w:tab/>
      </w:r>
      <w:r w:rsidR="007453AE">
        <w:rPr>
          <w:rFonts w:ascii="ISOCPEUR" w:hAnsi="ISOCPEUR"/>
        </w:rPr>
        <w:tab/>
      </w:r>
      <w:r w:rsidR="002A4835">
        <w:rPr>
          <w:rFonts w:ascii="ISOCPEUR" w:hAnsi="ISOCPEUR"/>
        </w:rPr>
        <w:tab/>
      </w:r>
    </w:p>
    <w:p w:rsidR="005A1F79" w:rsidRPr="00275F75" w:rsidRDefault="00275F75">
      <w:pPr>
        <w:rPr>
          <w:rFonts w:ascii="ISOCPEUR" w:hAnsi="ISOCPEUR" w:cs="Arial"/>
          <w:b/>
          <w:caps/>
          <w:sz w:val="32"/>
        </w:rPr>
      </w:pPr>
      <w:r w:rsidRPr="00275F75">
        <w:rPr>
          <w:rFonts w:ascii="ISOCPEUR" w:hAnsi="ISOCPEUR" w:cs="Arial"/>
          <w:b/>
          <w:caps/>
          <w:sz w:val="36"/>
        </w:rPr>
        <w:lastRenderedPageBreak/>
        <w:t>TECHNICKÁ</w:t>
      </w:r>
      <w:r w:rsidR="00023177" w:rsidRPr="00275F75">
        <w:rPr>
          <w:rFonts w:ascii="ISOCPEUR" w:hAnsi="ISOCPEUR" w:cs="Arial"/>
          <w:b/>
          <w:caps/>
          <w:sz w:val="36"/>
        </w:rPr>
        <w:t xml:space="preserve"> </w:t>
      </w:r>
      <w:r w:rsidRPr="00275F75">
        <w:rPr>
          <w:rFonts w:ascii="ISOCPEUR" w:hAnsi="ISOCPEUR" w:cs="Arial"/>
          <w:b/>
          <w:caps/>
          <w:sz w:val="36"/>
        </w:rPr>
        <w:t>SPRÁVA</w:t>
      </w:r>
      <w:r w:rsidR="002B5E0B" w:rsidRPr="00275F75">
        <w:rPr>
          <w:rFonts w:ascii="ISOCPEUR" w:hAnsi="ISOCPEUR" w:cs="Arial"/>
          <w:b/>
          <w:caps/>
          <w:sz w:val="36"/>
        </w:rPr>
        <w:t xml:space="preserve"> OBSAHUJE</w:t>
      </w:r>
      <w:r w:rsidR="00023177" w:rsidRPr="00275F75">
        <w:rPr>
          <w:rFonts w:ascii="ISOCPEUR" w:hAnsi="ISOCPEUR" w:cs="Arial"/>
          <w:b/>
          <w:caps/>
          <w:sz w:val="36"/>
        </w:rPr>
        <w:t>:</w:t>
      </w:r>
    </w:p>
    <w:p w:rsidR="00BD172F" w:rsidRDefault="00BD172F">
      <w:pPr>
        <w:rPr>
          <w:rFonts w:ascii="ISOCPEUR" w:hAnsi="ISOCPEUR" w:cs="Arial"/>
          <w:b/>
          <w:caps/>
          <w:sz w:val="28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850"/>
      </w:tblGrid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jc w:val="both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1.1 </w:t>
            </w:r>
            <w:r w:rsidRPr="008E6131">
              <w:rPr>
                <w:rFonts w:ascii="ISOCPEUR" w:hAnsi="ISOCPEUR" w:cs="Arial"/>
                <w:bCs/>
                <w:iCs/>
                <w:sz w:val="20"/>
                <w:szCs w:val="20"/>
                <w:u w:val="single"/>
              </w:rPr>
              <w:t>Technický popis prác HSV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0F1F41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3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jc w:val="both"/>
              <w:rPr>
                <w:rFonts w:ascii="ISOCPEUR" w:hAnsi="ISOCPEUR" w:cs="Arial"/>
                <w:sz w:val="20"/>
                <w:szCs w:val="20"/>
                <w:lang w:eastAsia="cs-CZ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 1.1 Zemné práce a výkopy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0F1F41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3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rPr>
                <w:rFonts w:ascii="ISOCPEUR" w:hAnsi="ISOCPEUR" w:cs="Arial"/>
                <w:sz w:val="20"/>
                <w:szCs w:val="20"/>
                <w:lang w:eastAsia="cs-CZ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1.1.2 Základy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4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jc w:val="both"/>
              <w:rPr>
                <w:rFonts w:ascii="ISOCPEUR" w:hAnsi="ISOCPEUR" w:cs="Arial"/>
                <w:sz w:val="20"/>
                <w:szCs w:val="20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1.1.3 </w:t>
            </w:r>
            <w:proofErr w:type="spellStart"/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Hydroizolácie</w:t>
            </w:r>
            <w:proofErr w:type="spellEnd"/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 proti zemnej vlhkosti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0F1F41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4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jc w:val="both"/>
              <w:rPr>
                <w:rFonts w:ascii="ISOCPEUR" w:hAnsi="ISOCPEUR" w:cs="Arial"/>
                <w:sz w:val="20"/>
                <w:szCs w:val="20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1.1.4 Zvislé nosné konštrukcie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0F1F41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4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jc w:val="both"/>
              <w:rPr>
                <w:rFonts w:ascii="ISOCPEUR" w:hAnsi="ISOCPEUR" w:cs="Arial"/>
                <w:sz w:val="20"/>
                <w:szCs w:val="20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1.1.5 Vodorovné nosné konštrukcie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4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jc w:val="both"/>
              <w:rPr>
                <w:rFonts w:ascii="ISOCPEUR" w:hAnsi="ISOCPEUR" w:cs="Arial"/>
                <w:sz w:val="20"/>
                <w:szCs w:val="20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1.1.6 Zvislé nenosné konštrukcie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5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pStyle w:val="Nadpis1"/>
              <w:spacing w:before="0" w:beforeAutospacing="0" w:after="0" w:afterAutospacing="0" w:line="360" w:lineRule="auto"/>
              <w:outlineLvl w:val="0"/>
              <w:rPr>
                <w:rFonts w:ascii="ISOCPEUR" w:hAnsi="ISOCPEUR" w:cs="Arial"/>
                <w:b w:val="0"/>
                <w:sz w:val="20"/>
                <w:szCs w:val="20"/>
              </w:rPr>
            </w:pPr>
            <w:r w:rsidRPr="008E6131">
              <w:rPr>
                <w:rFonts w:ascii="ISOCPEUR" w:hAnsi="ISOCPEUR" w:cs="Arial"/>
                <w:b w:val="0"/>
                <w:sz w:val="20"/>
                <w:szCs w:val="20"/>
                <w:lang w:eastAsia="cs-CZ"/>
              </w:rPr>
              <w:t>1. 1.7 Schodisko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5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pStyle w:val="Nadpis1"/>
              <w:spacing w:before="0" w:beforeAutospacing="0" w:after="0" w:afterAutospacing="0" w:line="360" w:lineRule="auto"/>
              <w:outlineLvl w:val="0"/>
              <w:rPr>
                <w:rFonts w:ascii="ISOCPEUR" w:hAnsi="ISOCPEUR" w:cs="Arial"/>
                <w:b w:val="0"/>
                <w:sz w:val="20"/>
                <w:szCs w:val="20"/>
              </w:rPr>
            </w:pPr>
            <w:r w:rsidRPr="008E6131">
              <w:rPr>
                <w:rFonts w:ascii="ISOCPEUR" w:hAnsi="ISOCPEUR" w:cs="Arial"/>
                <w:b w:val="0"/>
                <w:sz w:val="20"/>
                <w:szCs w:val="20"/>
                <w:lang w:eastAsia="cs-CZ"/>
              </w:rPr>
              <w:t>1. 1.8 Konštrukcia zastrešenia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5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1. 2 </w:t>
            </w:r>
            <w:r w:rsidRPr="008E6131">
              <w:rPr>
                <w:rFonts w:ascii="ISOCPEUR" w:hAnsi="ISOCPEUR" w:cs="Arial"/>
                <w:bCs/>
                <w:iCs/>
                <w:sz w:val="20"/>
                <w:szCs w:val="20"/>
                <w:u w:val="single"/>
              </w:rPr>
              <w:t>Technický popis prác PSV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0F1F41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5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rPr>
                <w:rFonts w:ascii="ISOCPEUR" w:hAnsi="ISOCPEUR" w:cs="Arial"/>
                <w:sz w:val="20"/>
                <w:szCs w:val="20"/>
                <w:lang w:eastAsia="cs-CZ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 2.1 Obvodový plášť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0F1F41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5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rPr>
                <w:rFonts w:ascii="ISOCPEUR" w:hAnsi="ISOCPEUR" w:cs="Arial"/>
                <w:sz w:val="20"/>
                <w:szCs w:val="20"/>
                <w:lang w:eastAsia="cs-CZ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 2.2 Strešný plášť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E4373E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6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jc w:val="both"/>
              <w:rPr>
                <w:rFonts w:ascii="ISOCPEUR" w:hAnsi="ISOCPEUR" w:cs="Arial"/>
                <w:sz w:val="20"/>
                <w:szCs w:val="20"/>
                <w:lang w:eastAsia="cs-CZ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 2.3 Podlahové konštrukcie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7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rPr>
                <w:rFonts w:ascii="ISOCPEUR" w:hAnsi="ISOCPEUR" w:cs="Arial"/>
                <w:sz w:val="20"/>
                <w:szCs w:val="20"/>
                <w:lang w:eastAsia="cs-CZ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1. 2.4 </w:t>
            </w:r>
            <w:proofErr w:type="spellStart"/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Hydroizolácie</w:t>
            </w:r>
            <w:proofErr w:type="spellEnd"/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 a </w:t>
            </w:r>
            <w:proofErr w:type="spellStart"/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parozábrany</w:t>
            </w:r>
            <w:proofErr w:type="spellEnd"/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7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spacing w:line="360" w:lineRule="auto"/>
              <w:rPr>
                <w:rFonts w:ascii="ISOCPEUR" w:hAnsi="ISOCPEUR" w:cs="Arial"/>
                <w:sz w:val="20"/>
                <w:szCs w:val="20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1. 2.5 Tepelné a zvukové izolácie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7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pStyle w:val="Obyajntext"/>
              <w:spacing w:line="360" w:lineRule="auto"/>
              <w:jc w:val="both"/>
              <w:rPr>
                <w:rFonts w:ascii="ISOCPEUR" w:hAnsi="ISOCPEUR" w:cs="Arial"/>
                <w:lang w:eastAsia="cs-CZ"/>
              </w:rPr>
            </w:pPr>
            <w:r w:rsidRPr="008E6131">
              <w:rPr>
                <w:rFonts w:ascii="ISOCPEUR" w:hAnsi="ISOCPEUR" w:cs="Arial"/>
                <w:lang w:eastAsia="cs-CZ"/>
              </w:rPr>
              <w:t>1. 2.6 Povrchové úpravy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7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pStyle w:val="Obyajntext"/>
              <w:spacing w:line="360" w:lineRule="auto"/>
              <w:jc w:val="both"/>
              <w:rPr>
                <w:rFonts w:ascii="ISOCPEUR" w:hAnsi="ISOCPEUR" w:cs="Arial"/>
                <w:lang w:eastAsia="cs-CZ"/>
              </w:rPr>
            </w:pPr>
            <w:r w:rsidRPr="008E6131">
              <w:rPr>
                <w:rFonts w:ascii="ISOCPEUR" w:hAnsi="ISOCPEUR" w:cs="Arial"/>
                <w:lang w:eastAsia="cs-CZ"/>
              </w:rPr>
              <w:t xml:space="preserve">1. 2.6.1 </w:t>
            </w:r>
            <w:r w:rsidRPr="008E6131">
              <w:rPr>
                <w:rFonts w:ascii="ISOCPEUR" w:hAnsi="ISOCPEUR" w:cs="Arial"/>
                <w:u w:val="single"/>
                <w:lang w:eastAsia="cs-CZ"/>
              </w:rPr>
              <w:t>Vonkajšie povrchové úpravy(omietky, obklady, nástreky)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7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pStyle w:val="Obyajntext"/>
              <w:spacing w:line="360" w:lineRule="auto"/>
              <w:jc w:val="both"/>
              <w:rPr>
                <w:rFonts w:ascii="ISOCPEUR" w:hAnsi="ISOCPEUR" w:cs="Arial"/>
                <w:lang w:eastAsia="cs-CZ"/>
              </w:rPr>
            </w:pPr>
            <w:r w:rsidRPr="008E6131">
              <w:rPr>
                <w:rFonts w:ascii="ISOCPEUR" w:hAnsi="ISOCPEUR" w:cs="Arial"/>
                <w:lang w:eastAsia="cs-CZ"/>
              </w:rPr>
              <w:t xml:space="preserve">1. 2.6.2 </w:t>
            </w:r>
            <w:r w:rsidRPr="008E6131">
              <w:rPr>
                <w:rFonts w:ascii="ISOCPEUR" w:hAnsi="ISOCPEUR" w:cs="Arial"/>
                <w:u w:val="single"/>
                <w:lang w:eastAsia="cs-CZ"/>
              </w:rPr>
              <w:t>Vnútorné povrchové úpravy(omietky, obklady, nástreky)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8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pStyle w:val="Obyajntext"/>
              <w:spacing w:line="360" w:lineRule="auto"/>
              <w:jc w:val="both"/>
              <w:rPr>
                <w:rFonts w:ascii="ISOCPEUR" w:hAnsi="ISOCPEUR" w:cs="Arial"/>
                <w:lang w:eastAsia="cs-CZ"/>
              </w:rPr>
            </w:pPr>
            <w:r w:rsidRPr="008E6131">
              <w:rPr>
                <w:rFonts w:ascii="ISOCPEUR" w:hAnsi="ISOCPEUR" w:cs="Arial"/>
                <w:lang w:eastAsia="cs-CZ"/>
              </w:rPr>
              <w:t>1. 2.7 Výplne otvorov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9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707F7F">
            <w:pPr>
              <w:pStyle w:val="Obyajntext"/>
              <w:spacing w:line="360" w:lineRule="auto"/>
              <w:jc w:val="both"/>
              <w:rPr>
                <w:rFonts w:ascii="ISOCPEUR" w:hAnsi="ISOCPEUR" w:cs="Arial"/>
                <w:lang w:eastAsia="cs-CZ"/>
              </w:rPr>
            </w:pPr>
            <w:r w:rsidRPr="008E6131">
              <w:rPr>
                <w:rFonts w:ascii="ISOCPEUR" w:hAnsi="ISOCPEUR" w:cs="Arial"/>
                <w:lang w:eastAsia="cs-CZ"/>
              </w:rPr>
              <w:t xml:space="preserve">1. 2.8 Klampiarske práce 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9</w:t>
            </w:r>
          </w:p>
        </w:tc>
      </w:tr>
      <w:tr w:rsidR="00275F75" w:rsidRPr="00275F75" w:rsidTr="00707F7F">
        <w:tc>
          <w:tcPr>
            <w:tcW w:w="8330" w:type="dxa"/>
          </w:tcPr>
          <w:p w:rsidR="00275F75" w:rsidRPr="008E6131" w:rsidRDefault="00275F75" w:rsidP="00FA4A52">
            <w:pPr>
              <w:spacing w:line="360" w:lineRule="auto"/>
              <w:rPr>
                <w:rFonts w:ascii="ISOCPEUR" w:hAnsi="ISOCPEUR" w:cs="Arial"/>
                <w:sz w:val="20"/>
                <w:szCs w:val="20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1. 2.9 </w:t>
            </w:r>
            <w:r w:rsidR="00FA4A52"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>Zámočnícke</w:t>
            </w: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 práce </w:t>
            </w:r>
          </w:p>
        </w:tc>
        <w:tc>
          <w:tcPr>
            <w:tcW w:w="850" w:type="dxa"/>
          </w:tcPr>
          <w:p w:rsidR="00275F75" w:rsidRPr="008E6131" w:rsidRDefault="00275F75" w:rsidP="003C4A44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 xml:space="preserve">....... </w:t>
            </w:r>
            <w:r w:rsidR="00A13A54"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9</w:t>
            </w:r>
          </w:p>
        </w:tc>
      </w:tr>
      <w:tr w:rsidR="008E6131" w:rsidRPr="00275F75" w:rsidTr="00707F7F">
        <w:tc>
          <w:tcPr>
            <w:tcW w:w="8330" w:type="dxa"/>
          </w:tcPr>
          <w:p w:rsidR="008E6131" w:rsidRPr="008E6131" w:rsidRDefault="008E6131" w:rsidP="008E6131">
            <w:pPr>
              <w:spacing w:line="360" w:lineRule="auto"/>
              <w:rPr>
                <w:rFonts w:ascii="ISOCPEUR" w:hAnsi="ISOCPEUR" w:cs="Arial"/>
                <w:sz w:val="20"/>
                <w:szCs w:val="20"/>
              </w:rPr>
            </w:pPr>
            <w:r w:rsidRPr="008E6131">
              <w:rPr>
                <w:rFonts w:ascii="ISOCPEUR" w:hAnsi="ISOCPEUR" w:cs="Arial"/>
                <w:sz w:val="20"/>
                <w:szCs w:val="20"/>
                <w:lang w:eastAsia="cs-CZ"/>
              </w:rPr>
              <w:t xml:space="preserve">1. 2.10 Stolárske práce </w:t>
            </w:r>
          </w:p>
        </w:tc>
        <w:tc>
          <w:tcPr>
            <w:tcW w:w="850" w:type="dxa"/>
          </w:tcPr>
          <w:p w:rsidR="008E6131" w:rsidRPr="008E6131" w:rsidRDefault="008E6131" w:rsidP="00E16B09">
            <w:pPr>
              <w:spacing w:afterLines="20" w:after="48" w:line="360" w:lineRule="auto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  <w:r w:rsidRPr="008E6131">
              <w:rPr>
                <w:rFonts w:ascii="ISOCPEUR" w:hAnsi="ISOCPEUR" w:cs="Arial"/>
                <w:bCs/>
                <w:iCs/>
                <w:sz w:val="20"/>
                <w:szCs w:val="20"/>
              </w:rPr>
              <w:t>....... 9</w:t>
            </w:r>
          </w:p>
        </w:tc>
      </w:tr>
    </w:tbl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Pr="00BD172F" w:rsidRDefault="00BD172F" w:rsidP="00BD172F">
      <w:pPr>
        <w:rPr>
          <w:rFonts w:ascii="ISOCPEUR" w:hAnsi="ISOCPEUR" w:cs="Arial"/>
          <w:sz w:val="28"/>
        </w:rPr>
      </w:pPr>
    </w:p>
    <w:p w:rsidR="00BD172F" w:rsidRDefault="00BD172F" w:rsidP="00BD172F">
      <w:pPr>
        <w:rPr>
          <w:rFonts w:ascii="ISOCPEUR" w:hAnsi="ISOCPEUR" w:cs="Arial"/>
          <w:sz w:val="28"/>
        </w:rPr>
      </w:pPr>
    </w:p>
    <w:p w:rsidR="008E6131" w:rsidRDefault="008E6131" w:rsidP="00BD172F">
      <w:pPr>
        <w:rPr>
          <w:rFonts w:ascii="ISOCPEUR" w:hAnsi="ISOCPEUR" w:cs="Arial"/>
          <w:sz w:val="28"/>
        </w:rPr>
      </w:pPr>
    </w:p>
    <w:p w:rsidR="008E6131" w:rsidRDefault="008E6131" w:rsidP="00BD172F">
      <w:pPr>
        <w:rPr>
          <w:rFonts w:ascii="ISOCPEUR" w:hAnsi="ISOCPEUR" w:cs="Arial"/>
          <w:sz w:val="28"/>
        </w:rPr>
      </w:pPr>
    </w:p>
    <w:p w:rsidR="008E6131" w:rsidRPr="00BD172F" w:rsidRDefault="008E6131" w:rsidP="00BD172F">
      <w:pPr>
        <w:rPr>
          <w:rFonts w:ascii="ISOCPEUR" w:hAnsi="ISOCPEUR" w:cs="Arial"/>
          <w:sz w:val="28"/>
        </w:rPr>
      </w:pPr>
    </w:p>
    <w:p w:rsidR="00275F75" w:rsidRDefault="00275F75" w:rsidP="00275F75">
      <w:pPr>
        <w:spacing w:after="240" w:line="312" w:lineRule="auto"/>
        <w:jc w:val="both"/>
        <w:rPr>
          <w:rFonts w:ascii="ISOCPEUR" w:hAnsi="ISOCPEUR" w:cs="Arial"/>
          <w:b/>
          <w:bCs/>
          <w:iCs/>
          <w:sz w:val="28"/>
          <w:u w:val="single"/>
        </w:rPr>
      </w:pPr>
      <w:r w:rsidRPr="00275F75">
        <w:rPr>
          <w:rFonts w:ascii="ISOCPEUR" w:hAnsi="ISOCPEUR" w:cs="Arial"/>
          <w:b/>
          <w:bCs/>
          <w:iCs/>
          <w:sz w:val="28"/>
        </w:rPr>
        <w:lastRenderedPageBreak/>
        <w:t xml:space="preserve">1.1 </w:t>
      </w:r>
      <w:r w:rsidRPr="00275F75">
        <w:rPr>
          <w:rFonts w:ascii="ISOCPEUR" w:hAnsi="ISOCPEUR" w:cs="Arial"/>
          <w:b/>
          <w:bCs/>
          <w:iCs/>
          <w:sz w:val="28"/>
          <w:u w:val="single"/>
        </w:rPr>
        <w:t>Technický popis prác HSV</w:t>
      </w:r>
    </w:p>
    <w:p w:rsidR="00234E18" w:rsidRPr="00275F75" w:rsidRDefault="00234E18" w:rsidP="00275F75">
      <w:pPr>
        <w:spacing w:after="240" w:line="312" w:lineRule="auto"/>
        <w:jc w:val="both"/>
        <w:rPr>
          <w:rFonts w:ascii="ISOCPEUR" w:hAnsi="ISOCPEUR" w:cs="Arial"/>
          <w:b/>
          <w:bCs/>
          <w:iCs/>
          <w:sz w:val="20"/>
        </w:rPr>
      </w:pPr>
      <w:r>
        <w:rPr>
          <w:rFonts w:ascii="ISOCPEUR" w:hAnsi="ISOCPEUR" w:cs="Arial"/>
          <w:b/>
          <w:bCs/>
          <w:iCs/>
          <w:sz w:val="28"/>
          <w:u w:val="single"/>
        </w:rPr>
        <w:t>1.1.0 Búracie práce</w:t>
      </w:r>
    </w:p>
    <w:p w:rsidR="00234E18" w:rsidRDefault="0096453D" w:rsidP="0096453D">
      <w:pPr>
        <w:pStyle w:val="tl2"/>
      </w:pPr>
      <w:r>
        <w:t xml:space="preserve">V rámci </w:t>
      </w:r>
      <w:r w:rsidR="00826AB8">
        <w:t>asanačných prác na budove</w:t>
      </w:r>
      <w:r>
        <w:t xml:space="preserve"> prebehnú stavebné úpravy</w:t>
      </w:r>
      <w:r w:rsidR="00826AB8">
        <w:t xml:space="preserve">, ktoré vyplývajú z navrhovaného stavu </w:t>
      </w:r>
      <w:r w:rsidR="00726E30">
        <w:t xml:space="preserve">na zníženie energetickej náročnosti budovy </w:t>
      </w:r>
      <w:r w:rsidR="003C4A44">
        <w:t xml:space="preserve">a zvýšenie celkového komfortu stavby </w:t>
      </w:r>
      <w:r w:rsidR="00234E18">
        <w:t xml:space="preserve">a to: </w:t>
      </w:r>
    </w:p>
    <w:p w:rsidR="00527226" w:rsidRDefault="00234E18" w:rsidP="00234E18">
      <w:pPr>
        <w:pStyle w:val="tl2"/>
      </w:pPr>
      <w:r>
        <w:t xml:space="preserve">- </w:t>
      </w:r>
      <w:r w:rsidR="00726E30" w:rsidRPr="00234E18">
        <w:rPr>
          <w:u w:val="single"/>
        </w:rPr>
        <w:t>obvodov</w:t>
      </w:r>
      <w:r>
        <w:rPr>
          <w:u w:val="single"/>
        </w:rPr>
        <w:t>ý</w:t>
      </w:r>
      <w:r w:rsidR="00726E30" w:rsidRPr="00234E18">
        <w:rPr>
          <w:u w:val="single"/>
        </w:rPr>
        <w:t xml:space="preserve"> plášť</w:t>
      </w:r>
      <w:r>
        <w:t>: v mieste zdegradov</w:t>
      </w:r>
      <w:r w:rsidR="00527226">
        <w:t>aných omietok sa otlčú omietky</w:t>
      </w:r>
      <w:r w:rsidR="006E3D58">
        <w:t xml:space="preserve"> v rozsahu uvedenom v projektovej dokumentácii, a oseká sa všetok keramický obklad, </w:t>
      </w:r>
      <w:r w:rsidR="00527226">
        <w:t>osekajú sa ostenia</w:t>
      </w:r>
    </w:p>
    <w:p w:rsidR="006E3D58" w:rsidRDefault="00527226" w:rsidP="00234E18">
      <w:pPr>
        <w:pStyle w:val="tl2"/>
      </w:pPr>
      <w:r>
        <w:t xml:space="preserve"> </w:t>
      </w:r>
      <w:r w:rsidR="00234E18">
        <w:t xml:space="preserve">- </w:t>
      </w:r>
      <w:r w:rsidR="00234E18" w:rsidRPr="00234E18">
        <w:rPr>
          <w:u w:val="single"/>
        </w:rPr>
        <w:t>strecha</w:t>
      </w:r>
      <w:r w:rsidR="00234E18">
        <w:t xml:space="preserve">: </w:t>
      </w:r>
      <w:r w:rsidR="006E3D58">
        <w:t>v zníženej časti budovy</w:t>
      </w:r>
      <w:r w:rsidR="00DD45C4">
        <w:t xml:space="preserve"> (spojovacia chodba)</w:t>
      </w:r>
      <w:r w:rsidR="006E3D58">
        <w:t xml:space="preserve"> sa odstráni </w:t>
      </w:r>
      <w:r w:rsidR="00234E18">
        <w:t>strešná k</w:t>
      </w:r>
      <w:r w:rsidR="006E3D58">
        <w:t>rytina</w:t>
      </w:r>
      <w:r w:rsidR="00DD45C4">
        <w:t xml:space="preserve"> </w:t>
      </w:r>
      <w:r w:rsidR="006E3D58">
        <w:t xml:space="preserve">( nebúrajú sa vrstvy), </w:t>
      </w:r>
      <w:r>
        <w:t xml:space="preserve">demontujú sa strešné </w:t>
      </w:r>
      <w:r w:rsidR="006E3D58">
        <w:t>žľaby a</w:t>
      </w:r>
      <w:r w:rsidR="00DD45C4">
        <w:t> </w:t>
      </w:r>
      <w:r w:rsidR="006E3D58">
        <w:t>zvody</w:t>
      </w:r>
      <w:r w:rsidR="00DD45C4">
        <w:t xml:space="preserve"> </w:t>
      </w:r>
      <w:r w:rsidR="006E3D58">
        <w:t xml:space="preserve">( tie sa použijú na stavbe) </w:t>
      </w:r>
    </w:p>
    <w:p w:rsidR="00A26C29" w:rsidRDefault="00A26C29" w:rsidP="00234E18">
      <w:pPr>
        <w:pStyle w:val="tl2"/>
      </w:pPr>
      <w:r w:rsidRPr="00A26C29">
        <w:rPr>
          <w:u w:val="single"/>
        </w:rPr>
        <w:t>- okenné a dverné konštrukcie:</w:t>
      </w:r>
      <w:r>
        <w:t xml:space="preserve"> vyvesenie a vybúranie okenných a dverných konštrukcií v obálke budovy, a s tým súvisiace parapety</w:t>
      </w:r>
      <w:r w:rsidR="00520ABA">
        <w:t xml:space="preserve">, v niektorých prípadoch okien je nutné vypílenie </w:t>
      </w:r>
      <w:r w:rsidR="006E3D58">
        <w:t>časti parapetu</w:t>
      </w:r>
      <w:r w:rsidR="00520ABA">
        <w:t xml:space="preserve"> kvôli zväčšeniu otvoru. </w:t>
      </w:r>
    </w:p>
    <w:p w:rsidR="00A26C29" w:rsidRDefault="00A26C29" w:rsidP="00234E18">
      <w:pPr>
        <w:pStyle w:val="tl2"/>
      </w:pPr>
      <w:r>
        <w:t xml:space="preserve">- </w:t>
      </w:r>
      <w:r w:rsidRPr="00A26C29">
        <w:rPr>
          <w:u w:val="single"/>
        </w:rPr>
        <w:t>interiér:</w:t>
      </w:r>
      <w:r>
        <w:t xml:space="preserve"> </w:t>
      </w:r>
      <w:r w:rsidR="00527226">
        <w:t xml:space="preserve">je potrebné osekanie ostení, kvôli následnému zmenšovaniu okenných otvorov, </w:t>
      </w:r>
      <w:r w:rsidR="00527226" w:rsidRPr="00174F85">
        <w:rPr>
          <w:highlight w:val="green"/>
        </w:rPr>
        <w:t>vybúranie nášľapných vrstiev podláh – z</w:t>
      </w:r>
      <w:r w:rsidR="006E3D58" w:rsidRPr="00174F85">
        <w:rPr>
          <w:highlight w:val="green"/>
        </w:rPr>
        <w:t> </w:t>
      </w:r>
      <w:r w:rsidR="00527226" w:rsidRPr="00174F85">
        <w:rPr>
          <w:highlight w:val="green"/>
        </w:rPr>
        <w:t>PVC</w:t>
      </w:r>
      <w:r w:rsidR="006E3D58" w:rsidRPr="00174F85">
        <w:rPr>
          <w:highlight w:val="green"/>
        </w:rPr>
        <w:t xml:space="preserve"> v niektorých častiach aj keramických</w:t>
      </w:r>
      <w:r w:rsidR="00527226" w:rsidRPr="00692055">
        <w:rPr>
          <w:highlight w:val="red"/>
        </w:rPr>
        <w:t>,</w:t>
      </w:r>
      <w:r>
        <w:t xml:space="preserve"> </w:t>
      </w:r>
      <w:r w:rsidR="00F2114B">
        <w:t>urobia</w:t>
      </w:r>
      <w:r w:rsidR="00527226">
        <w:t xml:space="preserve"> sa zásahy v rámci omietok ktoré vzniknú </w:t>
      </w:r>
      <w:r>
        <w:t>vzhľadom na elektroinštalá</w:t>
      </w:r>
      <w:r w:rsidR="00527226">
        <w:t xml:space="preserve">ciu a vykurovanie, </w:t>
      </w:r>
    </w:p>
    <w:p w:rsidR="00A26C29" w:rsidRPr="00A26C29" w:rsidRDefault="00527226" w:rsidP="00234E18">
      <w:pPr>
        <w:pStyle w:val="tl2"/>
        <w:rPr>
          <w:u w:val="single"/>
        </w:rPr>
      </w:pPr>
      <w:r>
        <w:rPr>
          <w:u w:val="single"/>
        </w:rPr>
        <w:t>- základy</w:t>
      </w:r>
      <w:r w:rsidR="00A26C29" w:rsidRPr="00A26C29">
        <w:rPr>
          <w:u w:val="single"/>
        </w:rPr>
        <w:t>:</w:t>
      </w:r>
      <w:r w:rsidR="00A26C29">
        <w:rPr>
          <w:u w:val="single"/>
        </w:rPr>
        <w:t xml:space="preserve"> </w:t>
      </w:r>
      <w:r>
        <w:t>kvôli zatepleniu základu je nutné</w:t>
      </w:r>
      <w:r w:rsidR="00177F79">
        <w:t xml:space="preserve"> obkopať celú budovu v šírke 0,5</w:t>
      </w:r>
      <w:r>
        <w:t xml:space="preserve"> m a do hĺbky 0,9m, s </w:t>
      </w:r>
      <w:r w:rsidR="006E3D58">
        <w:t>čím</w:t>
      </w:r>
      <w:r>
        <w:t xml:space="preserve"> súvisí aj vybúranie existujúcich spevnených o</w:t>
      </w:r>
      <w:r w:rsidR="00327DAB">
        <w:t>d</w:t>
      </w:r>
      <w:r>
        <w:t>k</w:t>
      </w:r>
      <w:r w:rsidR="00327DAB">
        <w:t>v</w:t>
      </w:r>
      <w:r>
        <w:t>apových chodníkov</w:t>
      </w:r>
    </w:p>
    <w:p w:rsidR="00826AB8" w:rsidRPr="00A26C29" w:rsidRDefault="00A00B21" w:rsidP="00234E18">
      <w:pPr>
        <w:pStyle w:val="tl2"/>
      </w:pPr>
      <w:r w:rsidRPr="004A51EC">
        <w:rPr>
          <w:color w:val="4F81BD" w:themeColor="accent1"/>
        </w:rPr>
        <w:t>Upozorňujem že všetky búracie práce je nutné robiť ručne, s možnosťou p</w:t>
      </w:r>
      <w:r w:rsidR="00D73906" w:rsidRPr="004A51EC">
        <w:rPr>
          <w:color w:val="4F81BD" w:themeColor="accent1"/>
        </w:rPr>
        <w:t xml:space="preserve">oužitia elektrických nástrojov, </w:t>
      </w:r>
      <w:r w:rsidRPr="004A51EC">
        <w:rPr>
          <w:color w:val="4F81BD" w:themeColor="accent1"/>
        </w:rPr>
        <w:t xml:space="preserve">v žiadnom prípade nevybúravať kladivom aby nevznikli prípadné otrasy a, trhliny aj na nebúraných konštrukciách. </w:t>
      </w:r>
      <w:r w:rsidR="00234E18">
        <w:rPr>
          <w:color w:val="4F81BD" w:themeColor="accent1"/>
        </w:rPr>
        <w:t xml:space="preserve">Pri oddeľovaní búranej konštrukcie od nebúranej je potrebné najskôr celu konštrukciu zapíliť a až následne vybúravať. </w:t>
      </w:r>
    </w:p>
    <w:p w:rsidR="00A00B21" w:rsidRDefault="00A00B21" w:rsidP="0096453D">
      <w:pPr>
        <w:pStyle w:val="tl2"/>
      </w:pPr>
      <w:r>
        <w:t xml:space="preserve">Realizácia búracích prác bude robená na etapy, určené zhotoviteľom stavby v projekte POV. </w:t>
      </w:r>
    </w:p>
    <w:p w:rsidR="000E306D" w:rsidRPr="00AC4274" w:rsidRDefault="000E306D" w:rsidP="00AC4274">
      <w:pPr>
        <w:pStyle w:val="tl2"/>
        <w:rPr>
          <w:i/>
          <w:u w:val="single"/>
        </w:rPr>
      </w:pPr>
      <w:r w:rsidRPr="00AC4274">
        <w:rPr>
          <w:i/>
          <w:u w:val="single"/>
        </w:rPr>
        <w:t xml:space="preserve">Predpokladané </w:t>
      </w:r>
      <w:r w:rsidR="00AC4274">
        <w:rPr>
          <w:i/>
          <w:u w:val="single"/>
        </w:rPr>
        <w:t>búrané materiály:</w:t>
      </w:r>
    </w:p>
    <w:p w:rsidR="000E306D" w:rsidRDefault="000E306D" w:rsidP="00AC4274">
      <w:pPr>
        <w:pStyle w:val="tl2"/>
      </w:pPr>
      <w:r w:rsidRPr="006C6227">
        <w:rPr>
          <w:i/>
        </w:rPr>
        <w:t>Strecha</w:t>
      </w:r>
      <w:r w:rsidR="006C6227">
        <w:rPr>
          <w:i/>
        </w:rPr>
        <w:tab/>
      </w:r>
      <w:r w:rsidR="006C6227">
        <w:rPr>
          <w:i/>
        </w:rPr>
        <w:tab/>
      </w:r>
      <w:r w:rsidRPr="006C6227">
        <w:rPr>
          <w:i/>
        </w:rPr>
        <w:t>-</w:t>
      </w:r>
      <w:r w:rsidR="0096453D">
        <w:t xml:space="preserve"> </w:t>
      </w:r>
      <w:r w:rsidR="006E3D58">
        <w:t>PVC krytina</w:t>
      </w:r>
      <w:r w:rsidR="00102E64">
        <w:t xml:space="preserve">, </w:t>
      </w:r>
    </w:p>
    <w:p w:rsidR="000E306D" w:rsidRDefault="000E306D" w:rsidP="00A00B21">
      <w:pPr>
        <w:pStyle w:val="tl2"/>
      </w:pPr>
      <w:r w:rsidRPr="006C6227">
        <w:rPr>
          <w:i/>
        </w:rPr>
        <w:t>Okná, dvere</w:t>
      </w:r>
      <w:r w:rsidR="006C6227">
        <w:rPr>
          <w:i/>
        </w:rPr>
        <w:tab/>
      </w:r>
      <w:r w:rsidR="006C6227">
        <w:t>-</w:t>
      </w:r>
      <w:r w:rsidR="00A00B21">
        <w:t xml:space="preserve"> </w:t>
      </w:r>
      <w:r w:rsidR="006E3D58">
        <w:t>plastové</w:t>
      </w:r>
      <w:r w:rsidR="00A00B21">
        <w:t xml:space="preserve"> okná</w:t>
      </w:r>
      <w:r w:rsidR="00D73906">
        <w:t xml:space="preserve"> vrátane parapetov</w:t>
      </w:r>
      <w:r w:rsidR="00A00B21">
        <w:t xml:space="preserve">, dvere </w:t>
      </w:r>
      <w:r w:rsidR="006E3D58">
        <w:t>plastové</w:t>
      </w:r>
      <w:r w:rsidR="00B92908">
        <w:t>, plechové a drevené</w:t>
      </w:r>
    </w:p>
    <w:p w:rsidR="00A00B21" w:rsidRDefault="00D73906" w:rsidP="00A00B21">
      <w:pPr>
        <w:pStyle w:val="tl2"/>
      </w:pPr>
      <w:r w:rsidRPr="004A51EC">
        <w:rPr>
          <w:i/>
        </w:rPr>
        <w:t>Murivo</w:t>
      </w:r>
      <w:r w:rsidR="00A00B21" w:rsidRPr="004A51EC">
        <w:rPr>
          <w:i/>
        </w:rPr>
        <w:tab/>
      </w:r>
      <w:r w:rsidR="00A00B21">
        <w:tab/>
        <w:t xml:space="preserve">- </w:t>
      </w:r>
      <w:r w:rsidR="004A51EC">
        <w:t>ker</w:t>
      </w:r>
      <w:r w:rsidR="00102E64">
        <w:t>a</w:t>
      </w:r>
      <w:r w:rsidR="004A51EC">
        <w:t>mická tvárnica</w:t>
      </w:r>
      <w:r w:rsidR="006E3D58">
        <w:t xml:space="preserve">, </w:t>
      </w:r>
      <w:proofErr w:type="spellStart"/>
      <w:r w:rsidR="006E3D58">
        <w:t>autoklávový</w:t>
      </w:r>
      <w:proofErr w:type="spellEnd"/>
      <w:r w:rsidR="006E3D58">
        <w:t xml:space="preserve"> betón</w:t>
      </w:r>
    </w:p>
    <w:p w:rsidR="00CE1478" w:rsidRDefault="00CE1478" w:rsidP="00CE1478">
      <w:pPr>
        <w:pStyle w:val="tl2"/>
      </w:pPr>
      <w:r w:rsidRPr="004A51EC">
        <w:rPr>
          <w:i/>
        </w:rPr>
        <w:t>Obklady</w:t>
      </w:r>
      <w:r w:rsidRPr="004A51EC">
        <w:rPr>
          <w:i/>
        </w:rPr>
        <w:tab/>
      </w:r>
      <w:r w:rsidR="00F2114B">
        <w:tab/>
        <w:t xml:space="preserve">- </w:t>
      </w:r>
      <w:r>
        <w:t xml:space="preserve">exteriérové </w:t>
      </w:r>
      <w:r w:rsidR="00102E64">
        <w:t xml:space="preserve">keramické </w:t>
      </w:r>
      <w:r>
        <w:t>obkladačky</w:t>
      </w:r>
    </w:p>
    <w:p w:rsidR="00C92AEA" w:rsidRDefault="00CE1478" w:rsidP="00C92AEA">
      <w:pPr>
        <w:pStyle w:val="tl2"/>
      </w:pPr>
      <w:proofErr w:type="spellStart"/>
      <w:r w:rsidRPr="004A51EC">
        <w:rPr>
          <w:i/>
        </w:rPr>
        <w:t>Okapový</w:t>
      </w:r>
      <w:proofErr w:type="spellEnd"/>
      <w:r w:rsidRPr="004A51EC">
        <w:rPr>
          <w:i/>
        </w:rPr>
        <w:t xml:space="preserve"> chodník</w:t>
      </w:r>
      <w:r>
        <w:t xml:space="preserve"> - podklady pod dlažby, betónové mazaniny, asfalt</w:t>
      </w:r>
    </w:p>
    <w:p w:rsidR="00C92AEA" w:rsidRDefault="00CE1478" w:rsidP="004A51EC">
      <w:pPr>
        <w:pStyle w:val="tl2"/>
      </w:pPr>
      <w:r w:rsidRPr="004A51EC">
        <w:rPr>
          <w:i/>
        </w:rPr>
        <w:t>Omietky</w:t>
      </w:r>
      <w:r w:rsidRPr="004A51EC">
        <w:rPr>
          <w:i/>
        </w:rPr>
        <w:tab/>
      </w:r>
      <w:r>
        <w:tab/>
        <w:t xml:space="preserve">- interiérové a exteriérové </w:t>
      </w:r>
      <w:proofErr w:type="spellStart"/>
      <w:r w:rsidR="004A51EC">
        <w:t>vápennocemetnové</w:t>
      </w:r>
      <w:proofErr w:type="spellEnd"/>
      <w:r w:rsidR="004A51EC">
        <w:t xml:space="preserve"> omietky</w:t>
      </w:r>
    </w:p>
    <w:p w:rsidR="00A30176" w:rsidRPr="00A30176" w:rsidRDefault="00A30176" w:rsidP="00A30176">
      <w:pPr>
        <w:pStyle w:val="tl2"/>
        <w:spacing w:after="120"/>
      </w:pPr>
      <w:r>
        <w:t xml:space="preserve">K projektu neboli urobené žiadne sondy, ktoré by zisťovali kvalitu existujúcich, stien, stropov a podláh. </w:t>
      </w:r>
    </w:p>
    <w:p w:rsidR="00FB2A25" w:rsidRPr="00A30176" w:rsidRDefault="00FB2A25" w:rsidP="00A30176">
      <w:pPr>
        <w:spacing w:after="120" w:line="312" w:lineRule="auto"/>
        <w:jc w:val="both"/>
        <w:rPr>
          <w:rFonts w:ascii="ISOCPEUR" w:hAnsi="ISOCPEUR" w:cs="ISOCPEUR"/>
          <w:b/>
          <w:bCs/>
          <w:sz w:val="28"/>
          <w:szCs w:val="28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>1. 1.1 Zemné práce a výkopy</w:t>
      </w:r>
      <w:r w:rsidRPr="00FB2A25">
        <w:rPr>
          <w:rFonts w:ascii="ISOCPEUR" w:hAnsi="ISOCPEUR" w:cs="ISOCPEUR"/>
          <w:sz w:val="22"/>
          <w:szCs w:val="22"/>
        </w:rPr>
        <w:t xml:space="preserve">. </w:t>
      </w:r>
    </w:p>
    <w:p w:rsidR="00327DAB" w:rsidRDefault="00A30176" w:rsidP="002C49E0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>
        <w:rPr>
          <w:rFonts w:ascii="ISOCPEUR" w:hAnsi="ISOCPEUR" w:cs="ISOCPEUR"/>
          <w:sz w:val="22"/>
          <w:szCs w:val="22"/>
        </w:rPr>
        <w:t xml:space="preserve">V rámci projektu je potrebné vytvorenie výkopov a zemných prác </w:t>
      </w:r>
      <w:r w:rsidR="00327DAB">
        <w:rPr>
          <w:rFonts w:ascii="ISOCPEUR" w:hAnsi="ISOCPEUR" w:cs="ISOCPEUR"/>
          <w:sz w:val="22"/>
          <w:szCs w:val="22"/>
        </w:rPr>
        <w:t xml:space="preserve">pre </w:t>
      </w:r>
      <w:r w:rsidR="0058166D">
        <w:rPr>
          <w:rFonts w:ascii="ISOCPEUR" w:hAnsi="ISOCPEUR" w:cs="ISOCPEUR"/>
          <w:sz w:val="22"/>
          <w:szCs w:val="22"/>
        </w:rPr>
        <w:t>zaizolovanie základu</w:t>
      </w:r>
      <w:r w:rsidR="00327DAB">
        <w:rPr>
          <w:rFonts w:ascii="ISOCPEUR" w:hAnsi="ISOCPEUR" w:cs="ISOCPEUR"/>
          <w:sz w:val="22"/>
          <w:szCs w:val="22"/>
        </w:rPr>
        <w:t xml:space="preserve"> </w:t>
      </w:r>
      <w:r w:rsidR="006E3D58">
        <w:rPr>
          <w:rFonts w:ascii="ISOCPEUR" w:hAnsi="ISOCPEUR" w:cs="ISOCPEUR"/>
          <w:sz w:val="22"/>
          <w:szCs w:val="22"/>
        </w:rPr>
        <w:t>a taktiež je n</w:t>
      </w:r>
      <w:r w:rsidR="00327DAB">
        <w:rPr>
          <w:rFonts w:ascii="ISOCPEUR" w:hAnsi="ISOCPEUR" w:cs="ISOCPEUR"/>
          <w:sz w:val="22"/>
          <w:szCs w:val="22"/>
        </w:rPr>
        <w:t xml:space="preserve">utné aj rozšírenie existujúcich </w:t>
      </w:r>
      <w:r w:rsidR="006E3D58">
        <w:rPr>
          <w:rFonts w:ascii="ISOCPEUR" w:hAnsi="ISOCPEUR" w:cs="ISOCPEUR"/>
          <w:sz w:val="22"/>
          <w:szCs w:val="22"/>
        </w:rPr>
        <w:t>chodníkov</w:t>
      </w:r>
      <w:r w:rsidR="00327DAB">
        <w:rPr>
          <w:rFonts w:ascii="ISOCPEUR" w:hAnsi="ISOCPEUR" w:cs="ISOCPEUR"/>
          <w:sz w:val="22"/>
          <w:szCs w:val="22"/>
        </w:rPr>
        <w:t>, kvôli tomu že sa po zateplení zmenší priechodnosť existujúcich</w:t>
      </w:r>
      <w:r w:rsidR="0058166D">
        <w:rPr>
          <w:rFonts w:ascii="ISOCPEUR" w:hAnsi="ISOCPEUR" w:cs="ISOCPEUR"/>
          <w:sz w:val="22"/>
          <w:szCs w:val="22"/>
        </w:rPr>
        <w:t xml:space="preserve">.  To sa urobí vybúraním existujúceho </w:t>
      </w:r>
      <w:proofErr w:type="spellStart"/>
      <w:r w:rsidR="0058166D">
        <w:rPr>
          <w:rFonts w:ascii="ISOCPEUR" w:hAnsi="ISOCPEUR" w:cs="ISOCPEUR"/>
          <w:sz w:val="22"/>
          <w:szCs w:val="22"/>
        </w:rPr>
        <w:t>okapového</w:t>
      </w:r>
      <w:proofErr w:type="spellEnd"/>
      <w:r w:rsidR="0058166D">
        <w:rPr>
          <w:rFonts w:ascii="ISOCPEUR" w:hAnsi="ISOCPEUR" w:cs="ISOCPEUR"/>
          <w:sz w:val="22"/>
          <w:szCs w:val="22"/>
        </w:rPr>
        <w:t xml:space="preserve"> chodníka z dlažby a betónu ( resp. betón + asfalt- </w:t>
      </w:r>
      <w:proofErr w:type="spellStart"/>
      <w:r w:rsidR="0058166D">
        <w:rPr>
          <w:rFonts w:ascii="ISOCPEUR" w:hAnsi="ISOCPEUR" w:cs="ISOCPEUR"/>
          <w:sz w:val="22"/>
          <w:szCs w:val="22"/>
        </w:rPr>
        <w:t>podla</w:t>
      </w:r>
      <w:proofErr w:type="spellEnd"/>
      <w:r w:rsidR="0058166D">
        <w:rPr>
          <w:rFonts w:ascii="ISOCPEUR" w:hAnsi="ISOCPEUR" w:cs="ISOCPEUR"/>
          <w:sz w:val="22"/>
          <w:szCs w:val="22"/>
        </w:rPr>
        <w:t xml:space="preserve"> PD). </w:t>
      </w:r>
    </w:p>
    <w:p w:rsidR="002C49E0" w:rsidRDefault="0058166D" w:rsidP="002C49E0">
      <w:pPr>
        <w:spacing w:line="312" w:lineRule="auto"/>
        <w:jc w:val="both"/>
        <w:rPr>
          <w:rFonts w:ascii="ISOCPEUR" w:hAnsi="ISOCPEUR" w:cs="Arial"/>
          <w:sz w:val="22"/>
          <w:szCs w:val="20"/>
        </w:rPr>
      </w:pPr>
      <w:r>
        <w:rPr>
          <w:rFonts w:ascii="ISOCPEUR" w:hAnsi="ISOCPEUR" w:cs="ISOCPEUR"/>
          <w:sz w:val="22"/>
          <w:szCs w:val="22"/>
        </w:rPr>
        <w:t>Obkopanie základu je pot</w:t>
      </w:r>
      <w:r w:rsidR="006E3D58">
        <w:rPr>
          <w:rFonts w:ascii="ISOCPEUR" w:hAnsi="ISOCPEUR" w:cs="ISOCPEUR"/>
          <w:sz w:val="22"/>
          <w:szCs w:val="22"/>
        </w:rPr>
        <w:t xml:space="preserve">rebné urobiť do hĺbky 0,9m pod </w:t>
      </w:r>
      <w:r>
        <w:rPr>
          <w:rFonts w:ascii="ISOCPEUR" w:hAnsi="ISOCPEUR" w:cs="ISOCPEUR"/>
          <w:sz w:val="22"/>
          <w:szCs w:val="22"/>
        </w:rPr>
        <w:t>existujúci upravený terén</w:t>
      </w:r>
      <w:r w:rsidR="00327DAB">
        <w:rPr>
          <w:rFonts w:ascii="ISOCPEUR" w:hAnsi="ISOCPEUR" w:cs="ISOCPEUR"/>
          <w:sz w:val="22"/>
          <w:szCs w:val="22"/>
        </w:rPr>
        <w:t xml:space="preserve"> a do šírky 0,5</w:t>
      </w:r>
      <w:r w:rsidR="002566A2">
        <w:rPr>
          <w:rFonts w:ascii="ISOCPEUR" w:hAnsi="ISOCPEUR" w:cs="ISOCPEUR"/>
          <w:sz w:val="22"/>
          <w:szCs w:val="22"/>
        </w:rPr>
        <w:t xml:space="preserve"> m od fasády</w:t>
      </w:r>
      <w:r>
        <w:rPr>
          <w:rFonts w:ascii="ISOCPEUR" w:hAnsi="ISOCPEUR" w:cs="ISOCPEUR"/>
          <w:sz w:val="22"/>
          <w:szCs w:val="22"/>
        </w:rPr>
        <w:t>. Predpokladaná búraná betónová plocha pozostáva z betónu hr. 100 mm a </w:t>
      </w:r>
      <w:proofErr w:type="spellStart"/>
      <w:r>
        <w:rPr>
          <w:rFonts w:ascii="ISOCPEUR" w:hAnsi="ISOCPEUR" w:cs="ISOCPEUR"/>
          <w:sz w:val="22"/>
          <w:szCs w:val="22"/>
        </w:rPr>
        <w:t>podsypu</w:t>
      </w:r>
      <w:proofErr w:type="spellEnd"/>
      <w:r>
        <w:rPr>
          <w:rFonts w:ascii="ISOCPEUR" w:hAnsi="ISOCPEUR" w:cs="ISOCPEUR"/>
          <w:sz w:val="22"/>
          <w:szCs w:val="22"/>
        </w:rPr>
        <w:t xml:space="preserve"> zo štrku v hr. 100 mm. Predpokladaná búraná </w:t>
      </w:r>
      <w:proofErr w:type="spellStart"/>
      <w:r>
        <w:rPr>
          <w:rFonts w:ascii="ISOCPEUR" w:hAnsi="ISOCPEUR" w:cs="ISOCPEUR"/>
          <w:sz w:val="22"/>
          <w:szCs w:val="22"/>
        </w:rPr>
        <w:t>asfaltobetónová</w:t>
      </w:r>
      <w:proofErr w:type="spellEnd"/>
      <w:r>
        <w:rPr>
          <w:rFonts w:ascii="ISOCPEUR" w:hAnsi="ISOCPEUR" w:cs="ISOCPEUR"/>
          <w:sz w:val="22"/>
          <w:szCs w:val="22"/>
        </w:rPr>
        <w:t xml:space="preserve"> plocha pozostáva z betónu hr. 100 mm + 50 mm asfalt. + 100 mm podsyp zo štrku. Po prebehnutí stavebných úprav sa vykopaný priestor zasype </w:t>
      </w:r>
      <w:proofErr w:type="spellStart"/>
      <w:r>
        <w:rPr>
          <w:rFonts w:ascii="ISOCPEUR" w:hAnsi="ISOCPEUR" w:cs="ISOCPEUR"/>
          <w:sz w:val="22"/>
          <w:szCs w:val="22"/>
        </w:rPr>
        <w:t>štrkodrvou</w:t>
      </w:r>
      <w:proofErr w:type="spellEnd"/>
      <w:r>
        <w:rPr>
          <w:rFonts w:ascii="ISOCPEUR" w:hAnsi="ISOCPEUR" w:cs="ISOCPEUR"/>
          <w:sz w:val="22"/>
          <w:szCs w:val="22"/>
        </w:rPr>
        <w:t xml:space="preserve"> </w:t>
      </w:r>
      <w:proofErr w:type="spellStart"/>
      <w:r>
        <w:rPr>
          <w:rFonts w:ascii="ISOCPEUR" w:hAnsi="ISOCPEUR" w:cs="ISOCPEUR"/>
          <w:sz w:val="22"/>
          <w:szCs w:val="22"/>
        </w:rPr>
        <w:t>fr</w:t>
      </w:r>
      <w:proofErr w:type="spellEnd"/>
      <w:r>
        <w:rPr>
          <w:rFonts w:ascii="ISOCPEUR" w:hAnsi="ISOCPEUR" w:cs="ISOCPEUR"/>
          <w:sz w:val="22"/>
          <w:szCs w:val="22"/>
        </w:rPr>
        <w:t xml:space="preserve">. </w:t>
      </w:r>
      <w:r w:rsidR="00327DAB">
        <w:rPr>
          <w:rFonts w:ascii="ISOCPEUR" w:hAnsi="ISOCPEUR" w:cs="ISOCPEUR"/>
          <w:sz w:val="22"/>
          <w:szCs w:val="22"/>
        </w:rPr>
        <w:t>16</w:t>
      </w:r>
      <w:r>
        <w:rPr>
          <w:rFonts w:ascii="ISOCPEUR" w:hAnsi="ISOCPEUR" w:cs="ISOCPEUR"/>
          <w:sz w:val="22"/>
          <w:szCs w:val="22"/>
        </w:rPr>
        <w:t xml:space="preserve">-32 mm, a ako vrchná vrstva bude </w:t>
      </w:r>
      <w:r w:rsidR="002566A2">
        <w:rPr>
          <w:rFonts w:ascii="ISOCPEUR" w:hAnsi="ISOCPEUR" w:cs="ISOCPEUR"/>
          <w:sz w:val="22"/>
          <w:szCs w:val="22"/>
        </w:rPr>
        <w:t xml:space="preserve">riečne okrasné kamenivo </w:t>
      </w:r>
      <w:proofErr w:type="spellStart"/>
      <w:r w:rsidR="002566A2">
        <w:rPr>
          <w:rFonts w:ascii="ISOCPEUR" w:hAnsi="ISOCPEUR" w:cs="ISOCPEUR"/>
          <w:sz w:val="22"/>
          <w:szCs w:val="22"/>
        </w:rPr>
        <w:t>fr</w:t>
      </w:r>
      <w:proofErr w:type="spellEnd"/>
      <w:r w:rsidR="002566A2">
        <w:rPr>
          <w:rFonts w:ascii="ISOCPEUR" w:hAnsi="ISOCPEUR" w:cs="ISOCPEUR"/>
          <w:sz w:val="22"/>
          <w:szCs w:val="22"/>
        </w:rPr>
        <w:t>. 4-16 mm. V</w:t>
      </w:r>
      <w:r w:rsidR="002C49E0">
        <w:rPr>
          <w:rFonts w:ascii="ISOCPEUR" w:hAnsi="ISOCPEUR" w:cs="ISOCPEUR"/>
          <w:sz w:val="22"/>
          <w:szCs w:val="22"/>
        </w:rPr>
        <w:t xml:space="preserve"> častiach kde je potrebné rozšírenie chodníkov </w:t>
      </w:r>
      <w:r w:rsidR="00E16B09">
        <w:rPr>
          <w:rFonts w:ascii="ISOCPEUR" w:hAnsi="ISOCPEUR" w:cs="ISOCPEUR"/>
          <w:sz w:val="22"/>
          <w:szCs w:val="22"/>
        </w:rPr>
        <w:t xml:space="preserve">a taktiež aj spätné doplnenie asfaltového chodníka </w:t>
      </w:r>
      <w:r w:rsidR="002C49E0">
        <w:rPr>
          <w:rFonts w:ascii="ISOCPEUR" w:hAnsi="ISOCPEUR" w:cs="ISOCPEUR"/>
          <w:sz w:val="22"/>
          <w:szCs w:val="22"/>
        </w:rPr>
        <w:t>sa</w:t>
      </w:r>
      <w:r w:rsidR="002566A2">
        <w:rPr>
          <w:rFonts w:ascii="ISOCPEUR" w:hAnsi="ISOCPEUR" w:cs="ISOCPEUR"/>
          <w:sz w:val="22"/>
          <w:szCs w:val="22"/>
        </w:rPr>
        <w:t xml:space="preserve"> urobí spevnená plocha pomocou </w:t>
      </w:r>
      <w:proofErr w:type="spellStart"/>
      <w:r w:rsidR="002C49E0">
        <w:rPr>
          <w:rFonts w:ascii="ISOCPEUR" w:hAnsi="ISOCPEUR" w:cs="ISOCPEUR"/>
          <w:sz w:val="22"/>
          <w:szCs w:val="22"/>
        </w:rPr>
        <w:t>asfaltobetónu</w:t>
      </w:r>
      <w:proofErr w:type="spellEnd"/>
      <w:r w:rsidR="002C49E0">
        <w:rPr>
          <w:rFonts w:ascii="ISOCPEUR" w:hAnsi="ISOCPEUR" w:cs="ISOCPEUR"/>
          <w:sz w:val="22"/>
          <w:szCs w:val="22"/>
        </w:rPr>
        <w:t xml:space="preserve"> </w:t>
      </w:r>
      <w:proofErr w:type="spellStart"/>
      <w:r w:rsidR="00327DAB">
        <w:rPr>
          <w:rFonts w:ascii="ISOCPEUR" w:hAnsi="ISOCPEUR" w:cs="ISOCPEUR"/>
          <w:sz w:val="22"/>
          <w:szCs w:val="22"/>
        </w:rPr>
        <w:t>Acl</w:t>
      </w:r>
      <w:proofErr w:type="spellEnd"/>
      <w:r w:rsidR="00327DAB">
        <w:rPr>
          <w:rFonts w:ascii="ISOCPEUR" w:hAnsi="ISOCPEUR" w:cs="ISOCPEUR"/>
          <w:sz w:val="22"/>
          <w:szCs w:val="22"/>
        </w:rPr>
        <w:t xml:space="preserve"> 16 </w:t>
      </w:r>
      <w:r w:rsidR="002C49E0">
        <w:rPr>
          <w:rFonts w:ascii="ISOCPEUR" w:hAnsi="ISOCPEUR" w:cs="ISOCPEUR"/>
          <w:sz w:val="22"/>
          <w:szCs w:val="22"/>
        </w:rPr>
        <w:t xml:space="preserve">v hr. </w:t>
      </w:r>
      <w:r w:rsidR="002566A2">
        <w:rPr>
          <w:rFonts w:ascii="ISOCPEUR" w:hAnsi="ISOCPEUR" w:cs="ISOCPEUR"/>
          <w:sz w:val="22"/>
          <w:szCs w:val="22"/>
        </w:rPr>
        <w:t>50 mm</w:t>
      </w:r>
      <w:r w:rsidR="00327DAB">
        <w:rPr>
          <w:rFonts w:ascii="ISOCPEUR" w:hAnsi="ISOCPEUR" w:cs="ISOCPEUR"/>
          <w:sz w:val="22"/>
          <w:szCs w:val="22"/>
        </w:rPr>
        <w:t xml:space="preserve"> + </w:t>
      </w:r>
      <w:proofErr w:type="spellStart"/>
      <w:r w:rsidR="00327DAB">
        <w:rPr>
          <w:rFonts w:ascii="ISOCPEUR" w:hAnsi="ISOCPEUR" w:cs="ISOCPEUR"/>
          <w:sz w:val="22"/>
          <w:szCs w:val="22"/>
        </w:rPr>
        <w:t>podkla</w:t>
      </w:r>
      <w:r w:rsidR="002C49E0">
        <w:rPr>
          <w:rFonts w:ascii="ISOCPEUR" w:hAnsi="ISOCPEUR" w:cs="ISOCPEUR"/>
          <w:sz w:val="22"/>
          <w:szCs w:val="22"/>
        </w:rPr>
        <w:t>dný</w:t>
      </w:r>
      <w:proofErr w:type="spellEnd"/>
      <w:r w:rsidR="002C49E0">
        <w:rPr>
          <w:rFonts w:ascii="ISOCPEUR" w:hAnsi="ISOCPEUR" w:cs="ISOCPEUR"/>
          <w:sz w:val="22"/>
          <w:szCs w:val="22"/>
        </w:rPr>
        <w:t xml:space="preserve"> betón </w:t>
      </w:r>
      <w:proofErr w:type="spellStart"/>
      <w:r w:rsidR="00327DAB">
        <w:rPr>
          <w:rFonts w:ascii="ISOCPEUR" w:hAnsi="ISOCPEUR" w:cs="ISOCPEUR"/>
          <w:sz w:val="22"/>
          <w:szCs w:val="22"/>
        </w:rPr>
        <w:t>Acl</w:t>
      </w:r>
      <w:proofErr w:type="spellEnd"/>
      <w:r w:rsidR="00327DAB">
        <w:rPr>
          <w:rFonts w:ascii="ISOCPEUR" w:hAnsi="ISOCPEUR" w:cs="ISOCPEUR"/>
          <w:sz w:val="22"/>
          <w:szCs w:val="22"/>
        </w:rPr>
        <w:t xml:space="preserve"> 16 </w:t>
      </w:r>
      <w:r w:rsidR="002C49E0">
        <w:rPr>
          <w:rFonts w:ascii="ISOCPEUR" w:hAnsi="ISOCPEUR" w:cs="ISOCPEUR"/>
          <w:sz w:val="22"/>
          <w:szCs w:val="22"/>
        </w:rPr>
        <w:t>hr.</w:t>
      </w:r>
      <w:r w:rsidR="00327DAB">
        <w:rPr>
          <w:rFonts w:ascii="ISOCPEUR" w:hAnsi="ISOCPEUR" w:cs="ISOCPEUR"/>
          <w:sz w:val="22"/>
          <w:szCs w:val="22"/>
        </w:rPr>
        <w:t>70</w:t>
      </w:r>
      <w:r w:rsidR="002C49E0">
        <w:rPr>
          <w:rFonts w:ascii="ISOCPEUR" w:hAnsi="ISOCPEUR" w:cs="ISOCPEUR"/>
          <w:sz w:val="22"/>
          <w:szCs w:val="22"/>
        </w:rPr>
        <w:t xml:space="preserve"> mm+ štrkové lôžko </w:t>
      </w:r>
      <w:proofErr w:type="spellStart"/>
      <w:r w:rsidR="002C49E0">
        <w:rPr>
          <w:rFonts w:ascii="ISOCPEUR" w:hAnsi="ISOCPEUR" w:cs="ISOCPEUR"/>
          <w:sz w:val="22"/>
          <w:szCs w:val="22"/>
        </w:rPr>
        <w:t>fr</w:t>
      </w:r>
      <w:proofErr w:type="spellEnd"/>
      <w:r w:rsidR="002C49E0">
        <w:rPr>
          <w:rFonts w:ascii="ISOCPEUR" w:hAnsi="ISOCPEUR" w:cs="ISOCPEUR"/>
          <w:sz w:val="22"/>
          <w:szCs w:val="22"/>
        </w:rPr>
        <w:t xml:space="preserve">. </w:t>
      </w:r>
      <w:r w:rsidR="00327DAB">
        <w:rPr>
          <w:rFonts w:ascii="ISOCPEUR" w:hAnsi="ISOCPEUR" w:cs="ISOCPEUR"/>
          <w:sz w:val="22"/>
          <w:szCs w:val="22"/>
        </w:rPr>
        <w:t>16-32</w:t>
      </w:r>
      <w:r w:rsidR="002C49E0">
        <w:rPr>
          <w:rFonts w:ascii="ISOCPEUR" w:hAnsi="ISOCPEUR" w:cs="ISOCPEUR"/>
          <w:sz w:val="22"/>
          <w:szCs w:val="22"/>
        </w:rPr>
        <w:t xml:space="preserve"> mm hr. 200 mm</w:t>
      </w:r>
      <w:r w:rsidR="002566A2">
        <w:rPr>
          <w:rFonts w:ascii="ISOCPEUR" w:hAnsi="ISOCPEUR" w:cs="ISOCPEUR"/>
          <w:sz w:val="22"/>
          <w:szCs w:val="22"/>
        </w:rPr>
        <w:t xml:space="preserve"> </w:t>
      </w:r>
      <w:r w:rsidR="002C49E0">
        <w:rPr>
          <w:rFonts w:ascii="ISOCPEUR" w:hAnsi="ISOCPEUR" w:cs="ISOCPEUR"/>
          <w:sz w:val="22"/>
          <w:szCs w:val="22"/>
        </w:rPr>
        <w:t>s</w:t>
      </w:r>
      <w:r w:rsidR="002566A2">
        <w:rPr>
          <w:rFonts w:ascii="ISOCPEUR" w:hAnsi="ISOCPEUR" w:cs="ISOCPEUR"/>
          <w:sz w:val="22"/>
          <w:szCs w:val="22"/>
        </w:rPr>
        <w:t xml:space="preserve"> napojením na existujúcu spevnenú plochu</w:t>
      </w:r>
      <w:r w:rsidR="002C49E0">
        <w:rPr>
          <w:rFonts w:ascii="ISOCPEUR" w:hAnsi="ISOCPEUR" w:cs="ISOCPEUR"/>
          <w:sz w:val="22"/>
          <w:szCs w:val="22"/>
        </w:rPr>
        <w:t xml:space="preserve">. </w:t>
      </w:r>
      <w:r w:rsidR="002566A2">
        <w:rPr>
          <w:rFonts w:ascii="ISOCPEUR" w:hAnsi="ISOCPEUR" w:cs="ISOCPEUR"/>
          <w:sz w:val="22"/>
          <w:szCs w:val="22"/>
        </w:rPr>
        <w:t xml:space="preserve">V častiach pred triedami sa vytvorí spevnená </w:t>
      </w:r>
      <w:r w:rsidR="0038204D">
        <w:rPr>
          <w:rFonts w:ascii="ISOCPEUR" w:hAnsi="ISOCPEUR" w:cs="ISOCPEUR"/>
          <w:sz w:val="22"/>
          <w:szCs w:val="22"/>
        </w:rPr>
        <w:t>pl</w:t>
      </w:r>
      <w:r w:rsidR="005C225C">
        <w:rPr>
          <w:rFonts w:ascii="ISOCPEUR" w:hAnsi="ISOCPEUR" w:cs="ISOCPEUR"/>
          <w:sz w:val="22"/>
          <w:szCs w:val="22"/>
        </w:rPr>
        <w:t>ocha zo betónovej dlažby hr. 4</w:t>
      </w:r>
      <w:r w:rsidR="002566A2">
        <w:rPr>
          <w:rFonts w:ascii="ISOCPEUR" w:hAnsi="ISOCPEUR" w:cs="ISOCPEUR"/>
          <w:sz w:val="22"/>
          <w:szCs w:val="22"/>
        </w:rPr>
        <w:t xml:space="preserve">0 mm, ktorá sa uloží na </w:t>
      </w:r>
      <w:r w:rsidR="002566A2">
        <w:rPr>
          <w:rFonts w:ascii="ISOCPEUR" w:hAnsi="ISOCPEUR" w:cs="ISOCPEUR"/>
          <w:sz w:val="22"/>
          <w:szCs w:val="22"/>
        </w:rPr>
        <w:lastRenderedPageBreak/>
        <w:t xml:space="preserve">štrkopieskové lôžko </w:t>
      </w:r>
      <w:proofErr w:type="spellStart"/>
      <w:r w:rsidR="002566A2">
        <w:rPr>
          <w:rFonts w:ascii="ISOCPEUR" w:hAnsi="ISOCPEUR" w:cs="ISOCPEUR"/>
          <w:sz w:val="22"/>
          <w:szCs w:val="22"/>
        </w:rPr>
        <w:t>fr</w:t>
      </w:r>
      <w:proofErr w:type="spellEnd"/>
      <w:r w:rsidR="002566A2">
        <w:rPr>
          <w:rFonts w:ascii="ISOCPEUR" w:hAnsi="ISOCPEUR" w:cs="ISOCPEUR"/>
          <w:sz w:val="22"/>
          <w:szCs w:val="22"/>
        </w:rPr>
        <w:t>. 4-8 mm hr. 40 mm a </w:t>
      </w:r>
      <w:proofErr w:type="spellStart"/>
      <w:r w:rsidR="002566A2">
        <w:rPr>
          <w:rFonts w:ascii="ISOCPEUR" w:hAnsi="ISOCPEUR" w:cs="ISOCPEUR"/>
          <w:sz w:val="22"/>
          <w:szCs w:val="22"/>
        </w:rPr>
        <w:t>nasypanu</w:t>
      </w:r>
      <w:proofErr w:type="spellEnd"/>
      <w:r w:rsidR="002566A2">
        <w:rPr>
          <w:rFonts w:ascii="ISOCPEUR" w:hAnsi="ISOCPEUR" w:cs="ISOCPEUR"/>
          <w:sz w:val="22"/>
          <w:szCs w:val="22"/>
        </w:rPr>
        <w:t xml:space="preserve"> </w:t>
      </w:r>
      <w:proofErr w:type="spellStart"/>
      <w:r w:rsidR="002566A2">
        <w:rPr>
          <w:rFonts w:ascii="ISOCPEUR" w:hAnsi="ISOCPEUR" w:cs="ISOCPEUR"/>
          <w:sz w:val="22"/>
          <w:szCs w:val="22"/>
        </w:rPr>
        <w:t>štrkodr</w:t>
      </w:r>
      <w:r w:rsidR="00327DAB">
        <w:rPr>
          <w:rFonts w:ascii="ISOCPEUR" w:hAnsi="ISOCPEUR" w:cs="ISOCPEUR"/>
          <w:sz w:val="22"/>
          <w:szCs w:val="22"/>
        </w:rPr>
        <w:t>vu</w:t>
      </w:r>
      <w:proofErr w:type="spellEnd"/>
      <w:r w:rsidR="00327DAB">
        <w:rPr>
          <w:rFonts w:ascii="ISOCPEUR" w:hAnsi="ISOCPEUR" w:cs="ISOCPEUR"/>
          <w:sz w:val="22"/>
          <w:szCs w:val="22"/>
        </w:rPr>
        <w:t xml:space="preserve"> v min </w:t>
      </w:r>
      <w:r w:rsidR="00327DAB" w:rsidRPr="003F7CBC">
        <w:rPr>
          <w:rFonts w:ascii="ISOCPEUR" w:hAnsi="ISOCPEUR" w:cs="ISOCPEUR"/>
          <w:sz w:val="22"/>
          <w:szCs w:val="22"/>
        </w:rPr>
        <w:t>hr. 200</w:t>
      </w:r>
      <w:r w:rsidR="002566A2" w:rsidRPr="003F7CBC">
        <w:rPr>
          <w:rFonts w:ascii="ISOCPEUR" w:hAnsi="ISOCPEUR" w:cs="ISOCPEUR"/>
          <w:sz w:val="22"/>
          <w:szCs w:val="22"/>
        </w:rPr>
        <w:t xml:space="preserve"> mm</w:t>
      </w:r>
      <w:r w:rsidR="002566A2">
        <w:rPr>
          <w:rFonts w:ascii="ISOCPEUR" w:hAnsi="ISOCPEUR" w:cs="ISOCPEUR"/>
          <w:sz w:val="22"/>
          <w:szCs w:val="22"/>
        </w:rPr>
        <w:t xml:space="preserve"> </w:t>
      </w:r>
      <w:proofErr w:type="spellStart"/>
      <w:r w:rsidR="002566A2">
        <w:rPr>
          <w:rFonts w:ascii="ISOCPEUR" w:hAnsi="ISOCPEUR" w:cs="ISOCPEUR"/>
          <w:sz w:val="22"/>
          <w:szCs w:val="22"/>
        </w:rPr>
        <w:t>fr</w:t>
      </w:r>
      <w:proofErr w:type="spellEnd"/>
      <w:r w:rsidR="002566A2">
        <w:rPr>
          <w:rFonts w:ascii="ISOCPEUR" w:hAnsi="ISOCPEUR" w:cs="ISOCPEUR"/>
          <w:sz w:val="22"/>
          <w:szCs w:val="22"/>
        </w:rPr>
        <w:t xml:space="preserve">. </w:t>
      </w:r>
      <w:r w:rsidR="00327DAB">
        <w:rPr>
          <w:rFonts w:ascii="ISOCPEUR" w:hAnsi="ISOCPEUR" w:cs="ISOCPEUR"/>
          <w:sz w:val="22"/>
          <w:szCs w:val="22"/>
        </w:rPr>
        <w:t>16</w:t>
      </w:r>
      <w:r w:rsidR="002566A2">
        <w:rPr>
          <w:rFonts w:ascii="ISOCPEUR" w:hAnsi="ISOCPEUR" w:cs="ISOCPEUR"/>
          <w:sz w:val="22"/>
          <w:szCs w:val="22"/>
        </w:rPr>
        <w:t xml:space="preserve">-32 mm. </w:t>
      </w:r>
      <w:r w:rsidR="002566A2">
        <w:rPr>
          <w:rFonts w:ascii="ISOCPEUR" w:hAnsi="ISOCPEUR" w:cs="Arial"/>
          <w:sz w:val="22"/>
          <w:szCs w:val="20"/>
        </w:rPr>
        <w:t>Spätné násypy, resp. zásypy sa musia</w:t>
      </w:r>
      <w:r w:rsidR="002566A2" w:rsidRPr="00275F75">
        <w:rPr>
          <w:rFonts w:ascii="ISOCPEUR" w:hAnsi="ISOCPEUR" w:cs="Arial"/>
          <w:sz w:val="22"/>
          <w:szCs w:val="20"/>
        </w:rPr>
        <w:t xml:space="preserve"> zhutniť a zhutnia sa na únosnosť 60 </w:t>
      </w:r>
      <w:proofErr w:type="spellStart"/>
      <w:r w:rsidR="002566A2" w:rsidRPr="00275F75">
        <w:rPr>
          <w:rFonts w:ascii="ISOCPEUR" w:hAnsi="ISOCPEUR" w:cs="Arial"/>
          <w:sz w:val="22"/>
          <w:szCs w:val="20"/>
        </w:rPr>
        <w:t>MPa</w:t>
      </w:r>
      <w:proofErr w:type="spellEnd"/>
      <w:r w:rsidR="002566A2" w:rsidRPr="00275F75">
        <w:rPr>
          <w:rFonts w:ascii="ISOCPEUR" w:hAnsi="ISOCPEUR" w:cs="Arial"/>
          <w:sz w:val="22"/>
          <w:szCs w:val="20"/>
        </w:rPr>
        <w:t>. Násy</w:t>
      </w:r>
      <w:r w:rsidR="002566A2">
        <w:rPr>
          <w:rFonts w:ascii="ISOCPEUR" w:hAnsi="ISOCPEUR" w:cs="Arial"/>
          <w:sz w:val="22"/>
          <w:szCs w:val="20"/>
        </w:rPr>
        <w:t xml:space="preserve">py sa musia hutniť po vrstvách. </w:t>
      </w:r>
      <w:r w:rsidR="00E96446">
        <w:rPr>
          <w:rFonts w:ascii="ISOCPEUR" w:hAnsi="ISOCPEUR" w:cs="ISOCPEUR"/>
          <w:sz w:val="22"/>
          <w:szCs w:val="22"/>
        </w:rPr>
        <w:t xml:space="preserve">Okolo celého odkvapového chodníka sa osadí parkový obrubník  výšky </w:t>
      </w:r>
      <w:r w:rsidR="0038204D">
        <w:rPr>
          <w:rFonts w:ascii="ISOCPEUR" w:hAnsi="ISOCPEUR" w:cs="ISOCPEUR"/>
          <w:sz w:val="22"/>
          <w:szCs w:val="22"/>
        </w:rPr>
        <w:t>250 mm do betónového lôžka hr. m</w:t>
      </w:r>
      <w:r w:rsidR="00E96446">
        <w:rPr>
          <w:rFonts w:ascii="ISOCPEUR" w:hAnsi="ISOCPEUR" w:cs="ISOCPEUR"/>
          <w:sz w:val="22"/>
          <w:szCs w:val="22"/>
        </w:rPr>
        <w:t xml:space="preserve">in 100 mm. </w:t>
      </w:r>
    </w:p>
    <w:p w:rsidR="00F43311" w:rsidRPr="002C49E0" w:rsidRDefault="002566A2" w:rsidP="002C49E0">
      <w:pPr>
        <w:spacing w:line="312" w:lineRule="auto"/>
        <w:jc w:val="both"/>
        <w:rPr>
          <w:rFonts w:ascii="ISOCPEUR" w:hAnsi="ISOCPEUR" w:cs="Arial"/>
          <w:sz w:val="22"/>
          <w:szCs w:val="20"/>
        </w:rPr>
      </w:pPr>
      <w:r>
        <w:rPr>
          <w:rFonts w:ascii="ISOCPEUR" w:hAnsi="ISOCPEUR" w:cs="ISOCPEUR"/>
          <w:sz w:val="22"/>
          <w:szCs w:val="22"/>
        </w:rPr>
        <w:t>Pred návrhom nebola zistená kvalita a hĺbka</w:t>
      </w:r>
      <w:r w:rsidR="00FB2A25" w:rsidRPr="00FB2A25">
        <w:rPr>
          <w:rFonts w:ascii="ISOCPEUR" w:hAnsi="ISOCPEUR" w:cs="ISOCPEUR"/>
          <w:sz w:val="22"/>
          <w:szCs w:val="22"/>
        </w:rPr>
        <w:t xml:space="preserve"> základovej škáry</w:t>
      </w:r>
      <w:r>
        <w:rPr>
          <w:rFonts w:ascii="ISOCPEUR" w:hAnsi="ISOCPEUR" w:cs="ISOCPEUR"/>
          <w:sz w:val="22"/>
          <w:szCs w:val="22"/>
        </w:rPr>
        <w:t xml:space="preserve"> existujúcich základov, v projekte sa uvažuje iba z predpokladom. </w:t>
      </w:r>
      <w:r w:rsidR="00FB2A25" w:rsidRPr="00FB2A25">
        <w:rPr>
          <w:rFonts w:ascii="ISOCPEUR" w:hAnsi="ISOCPEUR" w:cs="ISOCPEUR"/>
          <w:sz w:val="22"/>
          <w:szCs w:val="22"/>
        </w:rPr>
        <w:t>Výkopy budú vykonané ručne</w:t>
      </w:r>
      <w:r w:rsidR="00F43311">
        <w:rPr>
          <w:rFonts w:ascii="ISOCPEUR" w:hAnsi="ISOCPEUR" w:cs="ISOCPEUR"/>
          <w:sz w:val="22"/>
          <w:szCs w:val="22"/>
        </w:rPr>
        <w:t xml:space="preserve"> </w:t>
      </w:r>
      <w:r w:rsidR="00F43311">
        <w:rPr>
          <w:rFonts w:ascii="ISOCPEUR" w:hAnsi="ISOCPEUR" w:cs="Arial"/>
          <w:sz w:val="22"/>
          <w:szCs w:val="20"/>
        </w:rPr>
        <w:t>a upravené do požadovaného tvaru</w:t>
      </w:r>
      <w:r w:rsidR="00FB2A25" w:rsidRPr="00FB2A25">
        <w:rPr>
          <w:rFonts w:ascii="ISOCPEUR" w:hAnsi="ISOCPEUR" w:cs="ISOCPEUR"/>
          <w:sz w:val="22"/>
          <w:szCs w:val="22"/>
        </w:rPr>
        <w:t>, vzhľ</w:t>
      </w:r>
      <w:r w:rsidR="001F53FF">
        <w:rPr>
          <w:rFonts w:ascii="ISOCPEUR" w:hAnsi="ISOCPEUR" w:cs="ISOCPEUR"/>
          <w:sz w:val="22"/>
          <w:szCs w:val="22"/>
        </w:rPr>
        <w:t>adom na to aby sa predišlo, por</w:t>
      </w:r>
      <w:r w:rsidR="00FB2A25" w:rsidRPr="00FB2A25">
        <w:rPr>
          <w:rFonts w:ascii="ISOCPEUR" w:hAnsi="ISOCPEUR" w:cs="ISOCPEUR"/>
          <w:sz w:val="22"/>
          <w:szCs w:val="22"/>
        </w:rPr>
        <w:t>u</w:t>
      </w:r>
      <w:r w:rsidR="001F53FF">
        <w:rPr>
          <w:rFonts w:ascii="ISOCPEUR" w:hAnsi="ISOCPEUR" w:cs="ISOCPEUR"/>
          <w:sz w:val="22"/>
          <w:szCs w:val="22"/>
        </w:rPr>
        <w:t>c</w:t>
      </w:r>
      <w:r w:rsidR="00FB2A25" w:rsidRPr="00FB2A25">
        <w:rPr>
          <w:rFonts w:ascii="ISOCPEUR" w:hAnsi="ISOCPEUR" w:cs="ISOCPEUR"/>
          <w:sz w:val="22"/>
          <w:szCs w:val="22"/>
        </w:rPr>
        <w:t>hám na existujúcej stavbe.</w:t>
      </w:r>
      <w:r w:rsidR="001F53FF">
        <w:rPr>
          <w:rFonts w:ascii="ISOCPEUR" w:hAnsi="ISOCPEUR" w:cs="ISOCPEUR"/>
          <w:sz w:val="22"/>
          <w:szCs w:val="22"/>
        </w:rPr>
        <w:t xml:space="preserve"> </w:t>
      </w:r>
    </w:p>
    <w:p w:rsidR="00A309AE" w:rsidRPr="00F43311" w:rsidRDefault="00A309AE" w:rsidP="002C49E0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>
        <w:rPr>
          <w:rFonts w:ascii="ISOCPEUR" w:hAnsi="ISOCPEUR" w:cs="Arial"/>
          <w:sz w:val="22"/>
          <w:szCs w:val="20"/>
        </w:rPr>
        <w:t>V</w:t>
      </w:r>
      <w:r w:rsidR="002566A2">
        <w:rPr>
          <w:rFonts w:ascii="ISOCPEUR" w:hAnsi="ISOCPEUR" w:cs="Arial"/>
          <w:sz w:val="22"/>
          <w:szCs w:val="20"/>
        </w:rPr>
        <w:t xml:space="preserve"> projekte nie je uvažované že by bolo prevýšenie vyššie ako 2,0 m v prípade, ak náhodou z nejakých vzniknutých nových skutočností zistených počas realizácie bude prevýšenie </w:t>
      </w:r>
      <w:r>
        <w:rPr>
          <w:rFonts w:ascii="ISOCPEUR" w:hAnsi="ISOCPEUR" w:cs="Arial"/>
          <w:sz w:val="22"/>
          <w:szCs w:val="20"/>
        </w:rPr>
        <w:t>viac ako 2,0 m</w:t>
      </w:r>
      <w:r w:rsidR="00F43311">
        <w:rPr>
          <w:rFonts w:ascii="ISOCPEUR" w:hAnsi="ISOCPEUR" w:cs="Arial"/>
          <w:sz w:val="22"/>
          <w:szCs w:val="20"/>
        </w:rPr>
        <w:t xml:space="preserve">, </w:t>
      </w:r>
      <w:r w:rsidRPr="00275F75">
        <w:rPr>
          <w:rFonts w:ascii="ISOCPEUR" w:hAnsi="ISOCPEUR" w:cs="Arial"/>
          <w:sz w:val="22"/>
          <w:szCs w:val="20"/>
        </w:rPr>
        <w:t xml:space="preserve">je nutné vykopanú jamu dočasne zapažiť proti prípadnému zosuvu. </w:t>
      </w:r>
      <w:r>
        <w:rPr>
          <w:rFonts w:ascii="ISOCPEUR" w:hAnsi="ISOCPEUR" w:cs="Arial"/>
          <w:sz w:val="22"/>
          <w:szCs w:val="20"/>
        </w:rPr>
        <w:t>Pri výkopových prácach</w:t>
      </w:r>
      <w:r w:rsidRPr="00275F75">
        <w:rPr>
          <w:rFonts w:ascii="ISOCPEUR" w:hAnsi="ISOCPEUR" w:cs="Arial"/>
          <w:sz w:val="22"/>
          <w:szCs w:val="20"/>
        </w:rPr>
        <w:t> dbať na BOZ ( bezpečnosť a ochrana zdravia ) pri práci !!!</w:t>
      </w:r>
    </w:p>
    <w:p w:rsidR="00FB2A25" w:rsidRPr="00FB2A25" w:rsidRDefault="00FB2A25" w:rsidP="00FB2A25">
      <w:pPr>
        <w:spacing w:before="120" w:after="120" w:line="312" w:lineRule="auto"/>
        <w:rPr>
          <w:rFonts w:ascii="ISOCPEUR" w:hAnsi="ISOCPEUR" w:cs="ISOCPEUR"/>
          <w:b/>
          <w:bCs/>
          <w:sz w:val="28"/>
          <w:szCs w:val="28"/>
        </w:rPr>
      </w:pPr>
      <w:r w:rsidRPr="002668FC">
        <w:rPr>
          <w:rFonts w:ascii="ISOCPEUR" w:hAnsi="ISOCPEUR" w:cs="ISOCPEUR"/>
          <w:b/>
          <w:bCs/>
          <w:sz w:val="28"/>
          <w:szCs w:val="28"/>
        </w:rPr>
        <w:t>1.1.2 Základy</w:t>
      </w:r>
    </w:p>
    <w:p w:rsidR="00FB2A25" w:rsidRPr="00FB2A25" w:rsidRDefault="00FB2A25" w:rsidP="00E96446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Stavebný  objekt  je  založený  na  jestvujúcich  základoch,  ktorých  rozmery a kvalita  nie  sú  známe.  </w:t>
      </w:r>
      <w:r w:rsidR="00E96446">
        <w:rPr>
          <w:rFonts w:ascii="ISOCPEUR" w:hAnsi="ISOCPEUR" w:cs="ISOCPEUR"/>
          <w:sz w:val="22"/>
          <w:szCs w:val="22"/>
        </w:rPr>
        <w:t xml:space="preserve">Projekt nerieši túto časť. </w:t>
      </w:r>
    </w:p>
    <w:p w:rsidR="00FB2A25" w:rsidRPr="00FB2A25" w:rsidRDefault="00FB2A25" w:rsidP="00FB2A25">
      <w:pPr>
        <w:spacing w:before="240" w:after="120" w:line="312" w:lineRule="auto"/>
        <w:jc w:val="both"/>
        <w:rPr>
          <w:rFonts w:ascii="ISOCPEUR" w:hAnsi="ISOCPEUR" w:cs="ISOCPEUR"/>
          <w:sz w:val="20"/>
          <w:szCs w:val="20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 xml:space="preserve">1.1.3 </w:t>
      </w:r>
      <w:proofErr w:type="spellStart"/>
      <w:r w:rsidRPr="00FB2A25">
        <w:rPr>
          <w:rFonts w:ascii="ISOCPEUR" w:hAnsi="ISOCPEUR" w:cs="ISOCPEUR"/>
          <w:b/>
          <w:bCs/>
          <w:sz w:val="28"/>
          <w:szCs w:val="28"/>
        </w:rPr>
        <w:t>Hydroizolácie</w:t>
      </w:r>
      <w:proofErr w:type="spellEnd"/>
      <w:r w:rsidRPr="00FB2A25">
        <w:rPr>
          <w:rFonts w:ascii="ISOCPEUR" w:hAnsi="ISOCPEUR" w:cs="ISOCPEUR"/>
          <w:b/>
          <w:bCs/>
          <w:sz w:val="28"/>
          <w:szCs w:val="28"/>
        </w:rPr>
        <w:t xml:space="preserve"> proti zemnej vlhkosti</w:t>
      </w:r>
    </w:p>
    <w:p w:rsidR="00E96446" w:rsidRPr="00E96446" w:rsidRDefault="00E96446" w:rsidP="00E96446">
      <w:pPr>
        <w:spacing w:after="120" w:line="312" w:lineRule="auto"/>
        <w:jc w:val="both"/>
        <w:rPr>
          <w:rFonts w:ascii="ISOCPEUR" w:hAnsi="ISOCPEUR" w:cs="Arial"/>
          <w:sz w:val="22"/>
          <w:szCs w:val="22"/>
        </w:rPr>
      </w:pPr>
      <w:r w:rsidRPr="00E96446">
        <w:rPr>
          <w:rFonts w:ascii="ISOCPEUR" w:hAnsi="ISOCPEUR"/>
          <w:sz w:val="22"/>
          <w:szCs w:val="22"/>
        </w:rPr>
        <w:t xml:space="preserve">Je predpoklad, že je stavba izolovaná proti </w:t>
      </w:r>
      <w:r w:rsidR="00FB2A25" w:rsidRPr="00E96446">
        <w:rPr>
          <w:rFonts w:ascii="ISOCPEUR" w:hAnsi="ISOCPEUR"/>
          <w:sz w:val="22"/>
          <w:szCs w:val="22"/>
        </w:rPr>
        <w:t xml:space="preserve">zemnej vlhkosti a vode. </w:t>
      </w:r>
      <w:r w:rsidRPr="00E96446">
        <w:rPr>
          <w:rFonts w:ascii="ISOCPEUR" w:hAnsi="ISOCPEUR"/>
          <w:sz w:val="22"/>
          <w:szCs w:val="22"/>
        </w:rPr>
        <w:t xml:space="preserve">Vzhľadom na to, že obkopávame celú budovu a je možné prerušenie existujúcej izolácie, resp. sa tam izolácia ani nemusí nachádzať je navrhnutá nová </w:t>
      </w:r>
      <w:proofErr w:type="spellStart"/>
      <w:r w:rsidRPr="00E96446">
        <w:rPr>
          <w:rFonts w:ascii="ISOCPEUR" w:hAnsi="ISOCPEUR"/>
          <w:sz w:val="22"/>
          <w:szCs w:val="22"/>
        </w:rPr>
        <w:t>hydroizolácia</w:t>
      </w:r>
      <w:proofErr w:type="spellEnd"/>
      <w:r w:rsidRPr="00E96446">
        <w:rPr>
          <w:rFonts w:ascii="ISOCPEUR" w:hAnsi="ISOCPEUR"/>
          <w:sz w:val="22"/>
          <w:szCs w:val="22"/>
        </w:rPr>
        <w:t xml:space="preserve">. </w:t>
      </w:r>
      <w:proofErr w:type="spellStart"/>
      <w:r w:rsidRPr="00E96446">
        <w:rPr>
          <w:rFonts w:ascii="ISOCPEUR" w:hAnsi="ISOCPEUR" w:cs="Arial"/>
          <w:sz w:val="22"/>
          <w:szCs w:val="22"/>
        </w:rPr>
        <w:t>Hydroizolácia</w:t>
      </w:r>
      <w:proofErr w:type="spellEnd"/>
      <w:r w:rsidRPr="00E96446">
        <w:rPr>
          <w:rFonts w:ascii="ISOCPEUR" w:hAnsi="ISOCPEUR" w:cs="Arial"/>
          <w:sz w:val="22"/>
          <w:szCs w:val="22"/>
        </w:rPr>
        <w:t xml:space="preserve"> proti zemnej vlhkosti sa vytvorí z modifikovaných asfaltových izolačných pásov 2x HYDROBIT V 60 S 35 + penetračný náter. Ukladané sú natavovaním. </w:t>
      </w:r>
      <w:proofErr w:type="spellStart"/>
      <w:r w:rsidRPr="00E96446">
        <w:rPr>
          <w:rFonts w:ascii="ISOCPEUR" w:hAnsi="ISOCPEUR" w:cs="Arial"/>
          <w:sz w:val="22"/>
          <w:szCs w:val="22"/>
        </w:rPr>
        <w:t>Hydroizolácia</w:t>
      </w:r>
      <w:proofErr w:type="spellEnd"/>
      <w:r w:rsidRPr="00E96446">
        <w:rPr>
          <w:rFonts w:ascii="ISOCPEUR" w:hAnsi="ISOCPEUR" w:cs="Arial"/>
          <w:sz w:val="22"/>
          <w:szCs w:val="22"/>
        </w:rPr>
        <w:t xml:space="preserve"> sa vyvedie na zvislé múry z vonkajšej strany, do výšky 300 mm nad upravený terén. </w:t>
      </w:r>
      <w:proofErr w:type="spellStart"/>
      <w:r w:rsidRPr="00E96446">
        <w:rPr>
          <w:rFonts w:ascii="ISOCPEUR" w:hAnsi="ISOCPEUR" w:cs="Arial"/>
          <w:sz w:val="22"/>
          <w:szCs w:val="22"/>
        </w:rPr>
        <w:t>Hydroizolácia</w:t>
      </w:r>
      <w:proofErr w:type="spellEnd"/>
      <w:r w:rsidRPr="00E96446">
        <w:rPr>
          <w:rFonts w:ascii="ISOCPEUR" w:hAnsi="ISOCPEUR" w:cs="Arial"/>
          <w:sz w:val="22"/>
          <w:szCs w:val="22"/>
        </w:rPr>
        <w:t xml:space="preserve"> základov pod terénom je ochránená tepelnou izoláciou a </w:t>
      </w:r>
      <w:proofErr w:type="spellStart"/>
      <w:r w:rsidRPr="00E96446">
        <w:rPr>
          <w:rFonts w:ascii="ISOCPEUR" w:hAnsi="ISOCPEUR" w:cs="Arial"/>
          <w:sz w:val="22"/>
          <w:szCs w:val="22"/>
        </w:rPr>
        <w:t>nopovou</w:t>
      </w:r>
      <w:proofErr w:type="spellEnd"/>
      <w:r w:rsidRPr="00E96446">
        <w:rPr>
          <w:rFonts w:ascii="ISOCPEUR" w:hAnsi="ISOCPEUR" w:cs="Arial"/>
          <w:sz w:val="22"/>
          <w:szCs w:val="22"/>
        </w:rPr>
        <w:t xml:space="preserve"> fóliou.</w:t>
      </w:r>
    </w:p>
    <w:p w:rsidR="00FB2A25" w:rsidRPr="00FB2A25" w:rsidRDefault="00FB2A25" w:rsidP="00FB2A25">
      <w:pPr>
        <w:spacing w:before="240" w:line="312" w:lineRule="auto"/>
        <w:jc w:val="both"/>
        <w:rPr>
          <w:rFonts w:ascii="ISOCPEUR" w:hAnsi="ISOCPEUR" w:cs="ISOCPEUR"/>
          <w:b/>
          <w:bCs/>
          <w:sz w:val="28"/>
          <w:szCs w:val="28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>1.1.4 Zvislé nosné konštrukcie</w:t>
      </w:r>
    </w:p>
    <w:p w:rsidR="00FB2A2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Nosný systém existujúcej budovy je </w:t>
      </w:r>
      <w:r w:rsidR="008C133C">
        <w:rPr>
          <w:rFonts w:ascii="ISOCPEUR" w:hAnsi="ISOCPEUR" w:cs="ISOCPEUR"/>
          <w:sz w:val="22"/>
          <w:szCs w:val="22"/>
        </w:rPr>
        <w:t>priečny</w:t>
      </w:r>
      <w:r w:rsidRPr="00FB2A25">
        <w:rPr>
          <w:rFonts w:ascii="ISOCPEUR" w:hAnsi="ISOCPEUR" w:cs="ISOCPEUR"/>
          <w:sz w:val="22"/>
          <w:szCs w:val="22"/>
        </w:rPr>
        <w:t xml:space="preserve"> stenový. Existujúce steny pozostávali </w:t>
      </w:r>
      <w:r w:rsidR="002C49E0">
        <w:rPr>
          <w:rFonts w:ascii="ISOCPEUR" w:hAnsi="ISOCPEUR" w:cs="ISOCPEUR"/>
          <w:sz w:val="22"/>
          <w:szCs w:val="22"/>
        </w:rPr>
        <w:t xml:space="preserve">z murovaných keramických stien </w:t>
      </w:r>
      <w:r w:rsidR="00E96446">
        <w:rPr>
          <w:rFonts w:ascii="ISOCPEUR" w:hAnsi="ISOCPEUR" w:cs="ISOCPEUR"/>
          <w:sz w:val="22"/>
          <w:szCs w:val="22"/>
        </w:rPr>
        <w:t xml:space="preserve">konštrukcií </w:t>
      </w:r>
      <w:r w:rsidR="002C49E0">
        <w:rPr>
          <w:rFonts w:ascii="ISOCPEUR" w:hAnsi="ISOCPEUR" w:cs="ISOCPEUR"/>
          <w:sz w:val="22"/>
          <w:szCs w:val="22"/>
        </w:rPr>
        <w:t xml:space="preserve">(tvárnice </w:t>
      </w:r>
      <w:proofErr w:type="spellStart"/>
      <w:r w:rsidR="002C49E0">
        <w:rPr>
          <w:rFonts w:ascii="ISOCPEUR" w:hAnsi="ISOCPEUR" w:cs="ISOCPEUR"/>
          <w:sz w:val="22"/>
          <w:szCs w:val="22"/>
        </w:rPr>
        <w:t>CDm</w:t>
      </w:r>
      <w:proofErr w:type="spellEnd"/>
      <w:r w:rsidR="002C49E0">
        <w:rPr>
          <w:rFonts w:ascii="ISOCPEUR" w:hAnsi="ISOCPEUR" w:cs="ISOCPEUR"/>
          <w:sz w:val="22"/>
          <w:szCs w:val="22"/>
        </w:rPr>
        <w:t xml:space="preserve">) </w:t>
      </w:r>
      <w:r w:rsidR="00E96446">
        <w:rPr>
          <w:rFonts w:ascii="ISOCPEUR" w:hAnsi="ISOCPEUR" w:cs="ISOCPEUR"/>
          <w:sz w:val="22"/>
          <w:szCs w:val="22"/>
        </w:rPr>
        <w:t xml:space="preserve">hr. </w:t>
      </w:r>
      <w:r w:rsidR="002C49E0">
        <w:rPr>
          <w:rFonts w:ascii="ISOCPEUR" w:hAnsi="ISOCPEUR" w:cs="ISOCPEUR"/>
          <w:sz w:val="22"/>
          <w:szCs w:val="22"/>
        </w:rPr>
        <w:t>375</w:t>
      </w:r>
      <w:r w:rsidR="00E96446">
        <w:rPr>
          <w:rFonts w:ascii="ISOCPEUR" w:hAnsi="ISOCPEUR" w:cs="ISOCPEUR"/>
          <w:sz w:val="22"/>
          <w:szCs w:val="22"/>
        </w:rPr>
        <w:t xml:space="preserve"> mm</w:t>
      </w:r>
      <w:r w:rsidR="002C49E0">
        <w:rPr>
          <w:rFonts w:ascii="ISOCPEUR" w:hAnsi="ISOCPEUR" w:cs="ISOCPEUR"/>
          <w:sz w:val="22"/>
          <w:szCs w:val="22"/>
        </w:rPr>
        <w:t xml:space="preserve"> a stien z</w:t>
      </w:r>
      <w:r w:rsidR="002C49E0">
        <w:rPr>
          <w:rFonts w:ascii="ISOCPEUR" w:hAnsi="ISOCPEUR"/>
          <w:sz w:val="22"/>
        </w:rPr>
        <w:t> </w:t>
      </w:r>
      <w:proofErr w:type="spellStart"/>
      <w:r w:rsidR="002C49E0">
        <w:rPr>
          <w:rFonts w:ascii="ISOCPEUR" w:hAnsi="ISOCPEUR"/>
          <w:sz w:val="22"/>
        </w:rPr>
        <w:t>autoklávového</w:t>
      </w:r>
      <w:proofErr w:type="spellEnd"/>
      <w:r w:rsidR="002C49E0">
        <w:rPr>
          <w:rFonts w:ascii="ISOCPEUR" w:hAnsi="ISOCPEUR"/>
          <w:sz w:val="22"/>
        </w:rPr>
        <w:t xml:space="preserve"> betónu hr. 24 mm spolu s </w:t>
      </w:r>
      <w:proofErr w:type="spellStart"/>
      <w:r w:rsidR="002C49E0">
        <w:rPr>
          <w:rFonts w:ascii="ISOCPEUR" w:hAnsi="ISOCPEUR"/>
          <w:sz w:val="22"/>
        </w:rPr>
        <w:t>prímurovkou</w:t>
      </w:r>
      <w:proofErr w:type="spellEnd"/>
      <w:r w:rsidR="002C49E0">
        <w:rPr>
          <w:rFonts w:ascii="ISOCPEUR" w:hAnsi="ISOCPEUR"/>
          <w:sz w:val="22"/>
        </w:rPr>
        <w:t xml:space="preserve"> hr. 12 mm z keramických tvárnic.</w:t>
      </w:r>
      <w:r w:rsidR="002C49E0">
        <w:rPr>
          <w:rFonts w:ascii="ISOCPEUR" w:hAnsi="ISOCPEUR" w:cs="ISOCPEUR"/>
          <w:sz w:val="22"/>
          <w:szCs w:val="22"/>
        </w:rPr>
        <w:t xml:space="preserve"> </w:t>
      </w:r>
      <w:r w:rsidR="00E96446">
        <w:rPr>
          <w:rFonts w:ascii="ISOCPEUR" w:hAnsi="ISOCPEUR" w:cs="ISOCPEUR"/>
          <w:sz w:val="22"/>
          <w:szCs w:val="22"/>
        </w:rPr>
        <w:t xml:space="preserve">Vnútorné nosné steny sú vytvorené z </w:t>
      </w:r>
      <w:r w:rsidRPr="00FB2A25">
        <w:rPr>
          <w:rFonts w:ascii="ISOCPEUR" w:hAnsi="ISOCPEUR" w:cs="ISOCPEUR"/>
          <w:sz w:val="22"/>
          <w:szCs w:val="22"/>
        </w:rPr>
        <w:t>keramických tvárnic</w:t>
      </w:r>
      <w:r w:rsidR="00E96446">
        <w:rPr>
          <w:rFonts w:ascii="ISOCPEUR" w:hAnsi="ISOCPEUR" w:cs="ISOCPEUR"/>
          <w:sz w:val="22"/>
          <w:szCs w:val="22"/>
        </w:rPr>
        <w:t xml:space="preserve">. </w:t>
      </w:r>
      <w:r w:rsidR="00B50AA8">
        <w:rPr>
          <w:rFonts w:ascii="ISOCPEUR" w:hAnsi="ISOCPEUR" w:cs="ISOCPEUR"/>
          <w:sz w:val="22"/>
          <w:szCs w:val="22"/>
        </w:rPr>
        <w:t>Navrhovanými stavebnými úpravami robíme mierny zásah aj do nosných stien, ktorý sa týka urobenia prierazov do konštrukcie</w:t>
      </w:r>
      <w:r w:rsidR="00E96446">
        <w:rPr>
          <w:rFonts w:ascii="ISOCPEUR" w:hAnsi="ISOCPEUR" w:cs="ISOCPEUR"/>
          <w:sz w:val="22"/>
          <w:szCs w:val="22"/>
        </w:rPr>
        <w:t xml:space="preserve"> stien </w:t>
      </w:r>
      <w:r w:rsidR="00B50AA8">
        <w:rPr>
          <w:rFonts w:ascii="ISOCPEUR" w:hAnsi="ISOCPEUR" w:cs="ISOCPEUR"/>
          <w:sz w:val="22"/>
          <w:szCs w:val="22"/>
        </w:rPr>
        <w:t>pre potrubia vzduchotechniky</w:t>
      </w:r>
      <w:r w:rsidR="00E96446">
        <w:rPr>
          <w:rFonts w:ascii="ISOCPEUR" w:hAnsi="ISOCPEUR" w:cs="ISOCPEUR"/>
          <w:sz w:val="22"/>
          <w:szCs w:val="22"/>
        </w:rPr>
        <w:t>, zväčšenie otvorov stien</w:t>
      </w:r>
      <w:r w:rsidR="00B50AA8">
        <w:rPr>
          <w:rFonts w:ascii="ISOCPEUR" w:hAnsi="ISOCPEUR" w:cs="ISOCPEUR"/>
          <w:sz w:val="22"/>
          <w:szCs w:val="22"/>
        </w:rPr>
        <w:t>. ( viď projektov</w:t>
      </w:r>
      <w:r w:rsidR="00327DAB">
        <w:rPr>
          <w:rFonts w:ascii="ISOCPEUR" w:hAnsi="ISOCPEUR" w:cs="ISOCPEUR"/>
          <w:sz w:val="22"/>
          <w:szCs w:val="22"/>
        </w:rPr>
        <w:t>á</w:t>
      </w:r>
      <w:r w:rsidR="00B50AA8">
        <w:rPr>
          <w:rFonts w:ascii="ISOCPEUR" w:hAnsi="ISOCPEUR" w:cs="ISOCPEUR"/>
          <w:sz w:val="22"/>
          <w:szCs w:val="22"/>
        </w:rPr>
        <w:t xml:space="preserve"> dokumentácia)</w:t>
      </w:r>
      <w:r w:rsidR="00ED094A">
        <w:rPr>
          <w:rFonts w:ascii="ISOCPEUR" w:hAnsi="ISOCPEUR" w:cs="ISOCPEUR"/>
          <w:sz w:val="22"/>
          <w:szCs w:val="22"/>
        </w:rPr>
        <w:t xml:space="preserve">. </w:t>
      </w:r>
      <w:r w:rsidR="00B66B22">
        <w:rPr>
          <w:rFonts w:ascii="ISOCPEUR" w:hAnsi="ISOCPEUR" w:cs="ISOCPEUR"/>
          <w:sz w:val="22"/>
          <w:szCs w:val="22"/>
        </w:rPr>
        <w:t>Pri zväčšovaní musíme postupovať tak, že sa otvor musí vypíliť v celej hrúbke steny a až následne vybúrať. Nie je možné stenu iba zapíliť a vysekávať, kvôli tomu aby sa predišlo porušeniu steny je nutné z</w:t>
      </w:r>
      <w:r w:rsidR="00ED094A">
        <w:rPr>
          <w:rFonts w:ascii="ISOCPEUR" w:hAnsi="ISOCPEUR" w:cs="ISOCPEUR"/>
          <w:sz w:val="22"/>
          <w:szCs w:val="22"/>
        </w:rPr>
        <w:t xml:space="preserve">amedziť otrasom !! </w:t>
      </w:r>
    </w:p>
    <w:p w:rsidR="00FB2A25" w:rsidRPr="00FB2A25" w:rsidRDefault="00FB2A25" w:rsidP="00FB2A25">
      <w:pPr>
        <w:spacing w:before="240"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>1.1.5 Vodorovné nosné konštrukcie</w:t>
      </w:r>
    </w:p>
    <w:p w:rsidR="00FB2A25" w:rsidRDefault="00FB2A25" w:rsidP="00B66B22">
      <w:pPr>
        <w:spacing w:after="120"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Horizontálny nosný sys</w:t>
      </w:r>
      <w:r w:rsidR="00145EFF">
        <w:rPr>
          <w:rFonts w:ascii="ISOCPEUR" w:hAnsi="ISOCPEUR" w:cs="ISOCPEUR"/>
          <w:sz w:val="22"/>
          <w:szCs w:val="22"/>
        </w:rPr>
        <w:t xml:space="preserve">tém v existujúcej budove tvorí </w:t>
      </w:r>
      <w:r w:rsidR="008C133C">
        <w:rPr>
          <w:rFonts w:ascii="ISOCPEUR" w:hAnsi="ISOCPEUR" w:cs="ISOCPEUR"/>
          <w:sz w:val="22"/>
          <w:szCs w:val="22"/>
        </w:rPr>
        <w:t>montovan</w:t>
      </w:r>
      <w:r w:rsidR="00EB2ECA">
        <w:rPr>
          <w:rFonts w:ascii="ISOCPEUR" w:hAnsi="ISOCPEUR" w:cs="ISOCPEUR"/>
          <w:sz w:val="22"/>
          <w:szCs w:val="22"/>
        </w:rPr>
        <w:t xml:space="preserve">ý </w:t>
      </w:r>
      <w:r w:rsidR="00B66B22">
        <w:rPr>
          <w:rFonts w:ascii="ISOCPEUR" w:hAnsi="ISOCPEUR" w:cs="ISOCPEUR"/>
          <w:sz w:val="22"/>
          <w:szCs w:val="22"/>
        </w:rPr>
        <w:t xml:space="preserve">strop z panelov. </w:t>
      </w:r>
      <w:r w:rsidR="00EB2ECA">
        <w:rPr>
          <w:rFonts w:ascii="ISOCPEUR" w:hAnsi="ISOCPEUR" w:cs="ISOCPEUR"/>
          <w:sz w:val="22"/>
          <w:szCs w:val="22"/>
        </w:rPr>
        <w:t>S</w:t>
      </w:r>
      <w:r w:rsidR="008C133C">
        <w:rPr>
          <w:rFonts w:ascii="ISOCPEUR" w:hAnsi="ISOCPEUR" w:cs="ISOCPEUR"/>
          <w:sz w:val="22"/>
          <w:szCs w:val="22"/>
        </w:rPr>
        <w:t>trop</w:t>
      </w:r>
      <w:r w:rsidR="00EB2ECA">
        <w:rPr>
          <w:rFonts w:ascii="ISOCPEUR" w:hAnsi="ISOCPEUR" w:cs="ISOCPEUR"/>
          <w:sz w:val="22"/>
          <w:szCs w:val="22"/>
        </w:rPr>
        <w:t xml:space="preserve"> s monolitickou zálievkou</w:t>
      </w:r>
      <w:r w:rsidR="00145EFF" w:rsidRPr="00145EFF">
        <w:rPr>
          <w:rFonts w:ascii="ISOCPEUR" w:hAnsi="ISOCPEUR" w:cs="ISOCPEUR"/>
          <w:sz w:val="22"/>
          <w:szCs w:val="22"/>
        </w:rPr>
        <w:t>.</w:t>
      </w:r>
      <w:r w:rsidRPr="00145EFF">
        <w:rPr>
          <w:rFonts w:ascii="ISOCPEUR" w:hAnsi="ISOCPEUR" w:cs="ISOCPEUR"/>
          <w:sz w:val="22"/>
          <w:szCs w:val="22"/>
        </w:rPr>
        <w:t xml:space="preserve"> </w:t>
      </w:r>
      <w:r w:rsidRPr="00FB2A25">
        <w:rPr>
          <w:rFonts w:ascii="ISOCPEUR" w:hAnsi="ISOCPEUR" w:cs="ISOCPEUR"/>
          <w:sz w:val="22"/>
          <w:szCs w:val="22"/>
        </w:rPr>
        <w:t xml:space="preserve">Stuženie celej </w:t>
      </w:r>
      <w:r w:rsidR="00145EFF">
        <w:rPr>
          <w:rFonts w:ascii="ISOCPEUR" w:hAnsi="ISOCPEUR" w:cs="ISOCPEUR"/>
          <w:sz w:val="22"/>
          <w:szCs w:val="22"/>
        </w:rPr>
        <w:t xml:space="preserve">nadstavby </w:t>
      </w:r>
      <w:r w:rsidRPr="00FB2A25">
        <w:rPr>
          <w:rFonts w:ascii="ISOCPEUR" w:hAnsi="ISOCPEUR" w:cs="ISOCPEUR"/>
          <w:sz w:val="22"/>
          <w:szCs w:val="22"/>
        </w:rPr>
        <w:t xml:space="preserve">zabezpečujú stužujúce vence, ktoré sú umiestnené v úrovni stropnej konštrukcie </w:t>
      </w:r>
      <w:r w:rsidR="00145EFF">
        <w:rPr>
          <w:rFonts w:ascii="ISOCPEUR" w:hAnsi="ISOCPEUR" w:cs="ISOCPEUR"/>
          <w:sz w:val="22"/>
          <w:szCs w:val="22"/>
        </w:rPr>
        <w:t>v</w:t>
      </w:r>
      <w:r w:rsidR="00B50AA8">
        <w:rPr>
          <w:rFonts w:ascii="ISOCPEUR" w:hAnsi="ISOCPEUR" w:cs="ISOCPEUR"/>
          <w:sz w:val="22"/>
          <w:szCs w:val="22"/>
        </w:rPr>
        <w:t> nezistenej hrúbke</w:t>
      </w:r>
      <w:r w:rsidRPr="00FB2A25">
        <w:rPr>
          <w:rFonts w:ascii="ISOCPEUR" w:hAnsi="ISOCPEUR" w:cs="ISOCPEUR"/>
          <w:sz w:val="22"/>
          <w:szCs w:val="22"/>
        </w:rPr>
        <w:t xml:space="preserve">. </w:t>
      </w:r>
      <w:r w:rsidR="00B66B22">
        <w:rPr>
          <w:rFonts w:ascii="ISOCPEUR" w:hAnsi="ISOCPEUR" w:cs="ISOCPEUR"/>
          <w:sz w:val="22"/>
          <w:szCs w:val="22"/>
        </w:rPr>
        <w:t xml:space="preserve">Do vodorovnej konštrukcie sa bude robiť zásah vzhľadom na kotvenie </w:t>
      </w:r>
      <w:proofErr w:type="spellStart"/>
      <w:r w:rsidR="00B66B22">
        <w:rPr>
          <w:rFonts w:ascii="ISOCPEUR" w:hAnsi="ISOCPEUR" w:cs="ISOCPEUR"/>
          <w:sz w:val="22"/>
          <w:szCs w:val="22"/>
        </w:rPr>
        <w:t>hydroizolácie</w:t>
      </w:r>
      <w:proofErr w:type="spellEnd"/>
      <w:r w:rsidR="00B66B22">
        <w:rPr>
          <w:rFonts w:ascii="ISOCPEUR" w:hAnsi="ISOCPEUR" w:cs="ISOCPEUR"/>
          <w:sz w:val="22"/>
          <w:szCs w:val="22"/>
        </w:rPr>
        <w:t xml:space="preserve"> a tepelnej izolácie strechy ( kotvy dodržať podľa technických listov a odporúčaní statika)</w:t>
      </w:r>
      <w:r w:rsidR="00B10657">
        <w:rPr>
          <w:rFonts w:ascii="ISOCPEUR" w:hAnsi="ISOCPEUR" w:cs="ISOCPEUR"/>
          <w:sz w:val="22"/>
          <w:szCs w:val="22"/>
        </w:rPr>
        <w:t>.</w:t>
      </w:r>
      <w:r w:rsidR="002E7A3C">
        <w:rPr>
          <w:rFonts w:ascii="ISOCPEUR" w:hAnsi="ISOCPEUR" w:cs="ISOCPEUR"/>
          <w:sz w:val="22"/>
          <w:szCs w:val="22"/>
        </w:rPr>
        <w:t xml:space="preserve"> Nad otvormi sa nachádzajú existujúce preklady do ktorých sa nebude robiť zásah. Vzhľadom na zateplenie podhľadu je nutné znížiť </w:t>
      </w:r>
      <w:proofErr w:type="spellStart"/>
      <w:r w:rsidR="002E7A3C">
        <w:rPr>
          <w:rFonts w:ascii="ISOCPEUR" w:hAnsi="ISOCPEUR" w:cs="ISOCPEUR"/>
          <w:sz w:val="22"/>
          <w:szCs w:val="22"/>
        </w:rPr>
        <w:t>nadpražia</w:t>
      </w:r>
      <w:proofErr w:type="spellEnd"/>
      <w:r w:rsidR="002E7A3C">
        <w:rPr>
          <w:rFonts w:ascii="ISOCPEUR" w:hAnsi="ISOCPEUR" w:cs="ISOCPEUR"/>
          <w:sz w:val="22"/>
          <w:szCs w:val="22"/>
        </w:rPr>
        <w:t xml:space="preserve"> o 200 mm. </w:t>
      </w:r>
    </w:p>
    <w:p w:rsidR="002E7A3C" w:rsidRDefault="002E7A3C" w:rsidP="00B66B22">
      <w:pPr>
        <w:spacing w:after="120" w:line="312" w:lineRule="auto"/>
        <w:jc w:val="both"/>
        <w:rPr>
          <w:rFonts w:ascii="ISOCPEUR" w:hAnsi="ISOCPEUR" w:cs="ISOCPEUR"/>
          <w:sz w:val="22"/>
          <w:szCs w:val="22"/>
        </w:rPr>
      </w:pPr>
    </w:p>
    <w:p w:rsidR="002E7A3C" w:rsidRPr="00055D80" w:rsidRDefault="002E7A3C" w:rsidP="00B66B22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ISOCPEUR" w:hAnsi="ISOCPEUR" w:cs="ISOCPEUR"/>
          <w:sz w:val="22"/>
          <w:szCs w:val="22"/>
        </w:rPr>
        <w:lastRenderedPageBreak/>
        <w:t xml:space="preserve">V miestach , kde je potrebné znížiť okenný </w:t>
      </w:r>
      <w:proofErr w:type="spellStart"/>
      <w:r>
        <w:rPr>
          <w:rFonts w:ascii="ISOCPEUR" w:hAnsi="ISOCPEUR" w:cs="ISOCPEUR"/>
          <w:sz w:val="22"/>
          <w:szCs w:val="22"/>
        </w:rPr>
        <w:t>rep</w:t>
      </w:r>
      <w:proofErr w:type="spellEnd"/>
      <w:r>
        <w:rPr>
          <w:rFonts w:ascii="ISOCPEUR" w:hAnsi="ISOCPEUR" w:cs="ISOCPEUR"/>
          <w:sz w:val="22"/>
          <w:szCs w:val="22"/>
        </w:rPr>
        <w:t xml:space="preserve">. dverný otvor o 200 mm, je nutné urobiť oceľový preklad z 2 x L 75/75/4 </w:t>
      </w:r>
      <w:r w:rsidRPr="00055D80">
        <w:rPr>
          <w:rFonts w:ascii="ISOCPEUR" w:hAnsi="ISOCPEUR" w:cs="ISOCPEUR"/>
          <w:sz w:val="22"/>
          <w:szCs w:val="22"/>
        </w:rPr>
        <w:t>potrebnej dĺžky a priestor sa vyplní pórobetónovým murivom a zostávajúci priestor sa vyplní vhodným materiálom (zaliatie betónom</w:t>
      </w:r>
      <w:r w:rsidR="00055D80" w:rsidRPr="00055D80">
        <w:rPr>
          <w:rFonts w:ascii="ISOCPEUR" w:hAnsi="ISOCPEUR" w:cs="Arial"/>
          <w:sz w:val="22"/>
          <w:szCs w:val="22"/>
        </w:rPr>
        <w:t xml:space="preserve"> </w:t>
      </w:r>
      <w:proofErr w:type="spellStart"/>
      <w:r w:rsidR="00055D80" w:rsidRPr="00055D80">
        <w:rPr>
          <w:rFonts w:ascii="ISOCPEUR" w:hAnsi="ISOCPEUR" w:cs="Arial"/>
          <w:sz w:val="22"/>
          <w:szCs w:val="22"/>
        </w:rPr>
        <w:t>fillbetón</w:t>
      </w:r>
      <w:proofErr w:type="spellEnd"/>
      <w:r w:rsidR="00055D80" w:rsidRPr="00055D80">
        <w:rPr>
          <w:rFonts w:ascii="ISOCPEUR" w:hAnsi="ISOCPEUR" w:cs="Arial"/>
          <w:sz w:val="22"/>
          <w:szCs w:val="22"/>
        </w:rPr>
        <w:t>, VU betón, ....)</w:t>
      </w:r>
      <w:r w:rsidRPr="00055D80">
        <w:rPr>
          <w:rFonts w:ascii="ISOCPEUR" w:hAnsi="ISOCPEUR" w:cs="ISOCPEUR"/>
          <w:sz w:val="22"/>
          <w:szCs w:val="22"/>
        </w:rPr>
        <w:t>.</w:t>
      </w:r>
      <w:r w:rsidRPr="00055D80">
        <w:rPr>
          <w:rFonts w:ascii="ISOCPEUR" w:hAnsi="ISOCPEUR" w:cs="Arial"/>
          <w:sz w:val="22"/>
          <w:szCs w:val="22"/>
        </w:rPr>
        <w:t xml:space="preserve"> Samotná </w:t>
      </w:r>
      <w:proofErr w:type="spellStart"/>
      <w:r w:rsidRPr="00055D80">
        <w:rPr>
          <w:rFonts w:ascii="ISOCPEUR" w:hAnsi="ISOCPEUR" w:cs="Arial"/>
          <w:sz w:val="22"/>
          <w:szCs w:val="22"/>
        </w:rPr>
        <w:t>podchytávka</w:t>
      </w:r>
      <w:proofErr w:type="spellEnd"/>
      <w:r w:rsidRPr="00055D80">
        <w:rPr>
          <w:rFonts w:ascii="ISOCPEUR" w:hAnsi="ISOCPEUR" w:cs="Arial"/>
          <w:sz w:val="22"/>
          <w:szCs w:val="22"/>
        </w:rPr>
        <w:t xml:space="preserve"> musí byť riešená postupne z každej strany. Po vytvorení drážky pre osadenie prekladu sa preklad osadí a následne sa vytvorí úložné lôžko. Úložné lôžko musí byť min 70 mm hrubé z betónu. Po nadobudnutí pevnosti je možné celý proces opakovať z druhej strany. </w:t>
      </w:r>
      <w:r w:rsidR="00055D80" w:rsidRPr="00055D80">
        <w:rPr>
          <w:rFonts w:ascii="ISOCPEUR" w:hAnsi="ISOCPEUR" w:cs="Arial"/>
          <w:sz w:val="22"/>
          <w:szCs w:val="22"/>
        </w:rPr>
        <w:t xml:space="preserve">Je potrebné použiť </w:t>
      </w:r>
      <w:r w:rsidRPr="00055D80">
        <w:rPr>
          <w:rFonts w:ascii="ISOCPEUR" w:hAnsi="ISOCPEUR" w:cs="Arial"/>
          <w:sz w:val="22"/>
          <w:szCs w:val="22"/>
        </w:rPr>
        <w:t>svorníky na spojenie týchto prekladov a to v min. množstve 4 ks. V prípade otvorov nad 2,50 m sa v strede rozpätia doplní oceľová pásovina, ktorá bude privarená k </w:t>
      </w:r>
      <w:proofErr w:type="spellStart"/>
      <w:r w:rsidRPr="00055D80">
        <w:rPr>
          <w:rFonts w:ascii="ISOCPEUR" w:hAnsi="ISOCPEUR" w:cs="Arial"/>
          <w:sz w:val="22"/>
          <w:szCs w:val="22"/>
        </w:rPr>
        <w:t>podchytávke</w:t>
      </w:r>
      <w:proofErr w:type="spellEnd"/>
      <w:r w:rsidRPr="00055D80">
        <w:rPr>
          <w:rFonts w:ascii="ISOCPEUR" w:hAnsi="ISOCPEUR" w:cs="Arial"/>
          <w:sz w:val="22"/>
          <w:szCs w:val="22"/>
        </w:rPr>
        <w:t xml:space="preserve"> a uchytená pomocou mechanických kotiev do jestvujúceho prekladu (viď </w:t>
      </w:r>
      <w:r w:rsidR="00055D80" w:rsidRPr="00055D80">
        <w:rPr>
          <w:rFonts w:ascii="ISOCPEUR" w:hAnsi="ISOCPEUR" w:cs="Arial"/>
          <w:sz w:val="22"/>
          <w:szCs w:val="22"/>
        </w:rPr>
        <w:t>statika</w:t>
      </w:r>
      <w:r w:rsidRPr="00055D80">
        <w:rPr>
          <w:rFonts w:ascii="ISOCPEUR" w:hAnsi="ISOCPEUR" w:cs="Arial"/>
          <w:sz w:val="22"/>
          <w:szCs w:val="22"/>
        </w:rPr>
        <w:t>).</w:t>
      </w:r>
    </w:p>
    <w:p w:rsidR="00FB2A25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0"/>
          <w:szCs w:val="20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>1.1.6 Zvislé nenosné konštrukcie</w:t>
      </w:r>
    </w:p>
    <w:p w:rsidR="00B10657" w:rsidRDefault="00FB2A25" w:rsidP="00B66B22">
      <w:pPr>
        <w:spacing w:after="120"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Zvislé nenosné konštrukcie v rámci stavby </w:t>
      </w:r>
      <w:r w:rsidR="00EB2ECA">
        <w:rPr>
          <w:rFonts w:ascii="ISOCPEUR" w:hAnsi="ISOCPEUR" w:cs="ISOCPEUR"/>
          <w:sz w:val="22"/>
          <w:szCs w:val="22"/>
        </w:rPr>
        <w:t xml:space="preserve">sú vytvorené </w:t>
      </w:r>
      <w:r w:rsidR="00EB2ECA" w:rsidRPr="00FB2A25">
        <w:rPr>
          <w:rFonts w:ascii="ISOCPEUR" w:hAnsi="ISOCPEUR" w:cs="ISOCPEUR"/>
          <w:sz w:val="22"/>
          <w:szCs w:val="22"/>
        </w:rPr>
        <w:t>z</w:t>
      </w:r>
      <w:r w:rsidR="00055D80">
        <w:rPr>
          <w:rFonts w:ascii="ISOCPEUR" w:hAnsi="ISOCPEUR" w:cs="ISOCPEUR"/>
          <w:sz w:val="22"/>
          <w:szCs w:val="22"/>
        </w:rPr>
        <w:t> keramických tvárnic</w:t>
      </w:r>
      <w:r w:rsidR="00B66B22">
        <w:rPr>
          <w:rFonts w:ascii="ISOCPEUR" w:hAnsi="ISOCPEUR" w:cs="ISOCPEUR"/>
          <w:sz w:val="22"/>
          <w:szCs w:val="22"/>
        </w:rPr>
        <w:t>. V rámci projektu sa nerobí zásah do konštrukcie.</w:t>
      </w:r>
      <w:r w:rsidR="00BA54B9">
        <w:rPr>
          <w:rFonts w:ascii="ISOCPEUR" w:hAnsi="ISOCPEUR" w:cs="ISOCPEUR"/>
          <w:sz w:val="22"/>
          <w:szCs w:val="22"/>
        </w:rPr>
        <w:t xml:space="preserve"> V rámci projektu je potrebné doplnenie ostení a </w:t>
      </w:r>
      <w:proofErr w:type="spellStart"/>
      <w:r w:rsidR="00BA54B9">
        <w:rPr>
          <w:rFonts w:ascii="ISOCPEUR" w:hAnsi="ISOCPEUR" w:cs="ISOCPEUR"/>
          <w:sz w:val="22"/>
          <w:szCs w:val="22"/>
        </w:rPr>
        <w:t>nadpraží</w:t>
      </w:r>
      <w:proofErr w:type="spellEnd"/>
      <w:r w:rsidR="00BA54B9">
        <w:rPr>
          <w:rFonts w:ascii="ISOCPEUR" w:hAnsi="ISOCPEUR" w:cs="ISOCPEUR"/>
          <w:sz w:val="22"/>
          <w:szCs w:val="22"/>
        </w:rPr>
        <w:t xml:space="preserve"> z pórobetónových tvárnic, príslušnej hrúbky uvedenej v projektovej dokumentácii. V rámci </w:t>
      </w:r>
      <w:proofErr w:type="spellStart"/>
      <w:r w:rsidR="00BA54B9">
        <w:rPr>
          <w:rFonts w:ascii="ISOCPEUR" w:hAnsi="ISOCPEUR" w:cs="ISOCPEUR"/>
          <w:sz w:val="22"/>
          <w:szCs w:val="22"/>
        </w:rPr>
        <w:t>nadpraží</w:t>
      </w:r>
      <w:proofErr w:type="spellEnd"/>
      <w:r w:rsidR="00BA54B9">
        <w:rPr>
          <w:rFonts w:ascii="ISOCPEUR" w:hAnsi="ISOCPEUR" w:cs="ISOCPEUR"/>
          <w:sz w:val="22"/>
          <w:szCs w:val="22"/>
        </w:rPr>
        <w:t xml:space="preserve"> sa urobí zníženie otvoru v hr. 200 mm.</w:t>
      </w:r>
      <w:r w:rsidR="002E7A3C">
        <w:rPr>
          <w:rFonts w:ascii="ISOCPEUR" w:hAnsi="ISOCPEUR" w:cs="ISOCPEUR"/>
          <w:sz w:val="22"/>
          <w:szCs w:val="22"/>
        </w:rPr>
        <w:t>( riešenie viď vodorovné konštrukcie)</w:t>
      </w:r>
      <w:r w:rsidR="00BA54B9">
        <w:rPr>
          <w:rFonts w:ascii="ISOCPEUR" w:hAnsi="ISOCPEUR" w:cs="ISOCPEUR"/>
          <w:sz w:val="22"/>
          <w:szCs w:val="22"/>
        </w:rPr>
        <w:t xml:space="preserve"> V rámci ostení sa urobí domurovanie v hr. 100 </w:t>
      </w:r>
      <w:r w:rsidR="00B10657">
        <w:rPr>
          <w:rFonts w:ascii="ISOCPEUR" w:hAnsi="ISOCPEUR" w:cs="ISOCPEUR"/>
          <w:sz w:val="22"/>
          <w:szCs w:val="22"/>
        </w:rPr>
        <w:t xml:space="preserve">, resp. 150 </w:t>
      </w:r>
      <w:r w:rsidR="00BA54B9">
        <w:rPr>
          <w:rFonts w:ascii="ISOCPEUR" w:hAnsi="ISOCPEUR" w:cs="ISOCPEUR"/>
          <w:sz w:val="22"/>
          <w:szCs w:val="22"/>
        </w:rPr>
        <w:t xml:space="preserve">mm. </w:t>
      </w:r>
      <w:r w:rsidR="00E16B09">
        <w:rPr>
          <w:rFonts w:ascii="ISOCPEUR" w:hAnsi="ISOCPEUR" w:cs="ISOCPEUR"/>
          <w:sz w:val="22"/>
          <w:szCs w:val="22"/>
        </w:rPr>
        <w:t xml:space="preserve">Ďalšími nenosnými konštrukciami sú domurovania otvorov z tvárnic potrebnej hrúbky a šírky uvedenej v projekte. </w:t>
      </w:r>
      <w:r w:rsidR="00B10657">
        <w:rPr>
          <w:rFonts w:ascii="ISOCPEUR" w:hAnsi="ISOCPEUR" w:cs="ISOCPEUR"/>
          <w:sz w:val="22"/>
          <w:szCs w:val="22"/>
        </w:rPr>
        <w:t xml:space="preserve">Tvárnice je potrebné prekotviť k stenám pomocou nerezových kotiev. </w:t>
      </w:r>
    </w:p>
    <w:p w:rsidR="00FB2A25" w:rsidRPr="006255E4" w:rsidRDefault="00FB2A25" w:rsidP="00FB2A25">
      <w:pPr>
        <w:pStyle w:val="Nadpis1"/>
        <w:spacing w:before="0" w:beforeAutospacing="0" w:after="0" w:afterAutospacing="0" w:line="312" w:lineRule="auto"/>
        <w:rPr>
          <w:rFonts w:ascii="ISOCPEUR" w:hAnsi="ISOCPEUR" w:cs="ISOCPEUR"/>
        </w:rPr>
      </w:pPr>
      <w:r w:rsidRPr="006255E4">
        <w:rPr>
          <w:rFonts w:ascii="ISOCPEUR" w:hAnsi="ISOCPEUR" w:cs="ISOCPEUR"/>
          <w:bCs w:val="0"/>
          <w:sz w:val="28"/>
          <w:szCs w:val="28"/>
        </w:rPr>
        <w:t>1. 1.7</w:t>
      </w:r>
      <w:r w:rsidRPr="006255E4">
        <w:rPr>
          <w:rFonts w:ascii="ISOCPEUR" w:hAnsi="ISOCPEUR" w:cs="ISOCPEUR"/>
          <w:sz w:val="28"/>
          <w:szCs w:val="28"/>
        </w:rPr>
        <w:t xml:space="preserve"> </w:t>
      </w:r>
      <w:r w:rsidRPr="006255E4">
        <w:rPr>
          <w:rFonts w:ascii="ISOCPEUR" w:hAnsi="ISOCPEUR" w:cs="ISOCPEUR"/>
          <w:bCs w:val="0"/>
          <w:sz w:val="28"/>
          <w:szCs w:val="28"/>
        </w:rPr>
        <w:t>Schodisko</w:t>
      </w:r>
    </w:p>
    <w:p w:rsidR="00ED094A" w:rsidRPr="00836007" w:rsidRDefault="00FB2A25" w:rsidP="00B66B22">
      <w:pPr>
        <w:spacing w:line="312" w:lineRule="auto"/>
        <w:jc w:val="both"/>
        <w:rPr>
          <w:rFonts w:ascii="Arial" w:hAnsi="Arial"/>
        </w:rPr>
      </w:pPr>
      <w:r w:rsidRPr="00FB2A25">
        <w:rPr>
          <w:rFonts w:ascii="ISOCPEUR" w:hAnsi="ISOCPEUR" w:cs="ISOCPEUR"/>
          <w:sz w:val="22"/>
          <w:szCs w:val="22"/>
        </w:rPr>
        <w:t xml:space="preserve">V objekte </w:t>
      </w:r>
      <w:r w:rsidR="00B66B22">
        <w:rPr>
          <w:rFonts w:ascii="ISOCPEUR" w:hAnsi="ISOCPEUR" w:cs="ISOCPEUR"/>
          <w:sz w:val="22"/>
          <w:szCs w:val="22"/>
        </w:rPr>
        <w:t xml:space="preserve">sa nenachádza schodisko. </w:t>
      </w:r>
    </w:p>
    <w:p w:rsidR="00FB2A25" w:rsidRPr="00FB2A25" w:rsidRDefault="00FB2A25" w:rsidP="00FB2A25">
      <w:pPr>
        <w:pStyle w:val="Nadpis1"/>
        <w:spacing w:before="120" w:beforeAutospacing="0" w:after="0" w:afterAutospacing="0" w:line="312" w:lineRule="auto"/>
        <w:rPr>
          <w:rFonts w:ascii="ISOCPEUR" w:hAnsi="ISOCPEUR" w:cs="ISOCPEUR"/>
          <w:bCs w:val="0"/>
        </w:rPr>
      </w:pPr>
      <w:r w:rsidRPr="00FB2A25">
        <w:rPr>
          <w:rFonts w:ascii="ISOCPEUR" w:hAnsi="ISOCPEUR" w:cs="ISOCPEUR"/>
          <w:bCs w:val="0"/>
          <w:sz w:val="28"/>
          <w:szCs w:val="28"/>
        </w:rPr>
        <w:t>1. 1.8</w:t>
      </w:r>
      <w:r w:rsidRPr="00FB2A25">
        <w:rPr>
          <w:rFonts w:ascii="ISOCPEUR" w:hAnsi="ISOCPEUR" w:cs="ISOCPEUR"/>
          <w:sz w:val="28"/>
          <w:szCs w:val="28"/>
        </w:rPr>
        <w:t xml:space="preserve"> </w:t>
      </w:r>
      <w:r w:rsidRPr="00FB2A25">
        <w:rPr>
          <w:rFonts w:ascii="ISOCPEUR" w:hAnsi="ISOCPEUR" w:cs="ISOCPEUR"/>
          <w:bCs w:val="0"/>
          <w:sz w:val="28"/>
          <w:szCs w:val="28"/>
        </w:rPr>
        <w:t>Konštrukcia zastrešenia</w:t>
      </w:r>
    </w:p>
    <w:p w:rsidR="00B66B22" w:rsidRDefault="009D3FD9" w:rsidP="007E0B45">
      <w:pPr>
        <w:pStyle w:val="tl2"/>
      </w:pPr>
      <w:r w:rsidRPr="007E0B45">
        <w:t>Pôvodná konštrukcia strech</w:t>
      </w:r>
      <w:r w:rsidR="00A41493">
        <w:t>y</w:t>
      </w:r>
      <w:r w:rsidR="00FB53CC">
        <w:t xml:space="preserve"> sa ponechá vzhľadom na to že bola v krátkej minulosti už zrekonštruovaná. Je potrebné odstránenie časti krytiny iba na zníženej časti strechy ( viď PD), kde je potrebné </w:t>
      </w:r>
      <w:proofErr w:type="spellStart"/>
      <w:r w:rsidR="00FB53CC">
        <w:t>doteplenie</w:t>
      </w:r>
      <w:proofErr w:type="spellEnd"/>
      <w:r w:rsidR="00FB53CC">
        <w:t xml:space="preserve"> zhora. </w:t>
      </w:r>
      <w:r w:rsidR="007E0B45" w:rsidRPr="007E0B45">
        <w:t xml:space="preserve">Strecha je v pôvodnom riešení </w:t>
      </w:r>
      <w:proofErr w:type="spellStart"/>
      <w:r w:rsidR="007E0B45" w:rsidRPr="007E0B45">
        <w:t>jednopláš</w:t>
      </w:r>
      <w:r w:rsidR="00A41493">
        <w:t>tová</w:t>
      </w:r>
      <w:proofErr w:type="spellEnd"/>
      <w:r w:rsidR="00A41493">
        <w:t xml:space="preserve"> </w:t>
      </w:r>
      <w:r w:rsidR="00FB53CC">
        <w:t>s klasickým poradím vrstiev</w:t>
      </w:r>
      <w:r w:rsidR="007E0B45" w:rsidRPr="007E0B45">
        <w:t xml:space="preserve">. </w:t>
      </w:r>
    </w:p>
    <w:p w:rsidR="00FB2A25" w:rsidRPr="00FB2A25" w:rsidRDefault="00FB2A25" w:rsidP="00C44A1B">
      <w:pPr>
        <w:spacing w:before="120" w:after="120" w:line="312" w:lineRule="auto"/>
        <w:rPr>
          <w:rFonts w:ascii="ISOCPEUR" w:hAnsi="ISOCPEUR" w:cs="ISOCPEUR"/>
          <w:b/>
          <w:bCs/>
          <w:sz w:val="28"/>
          <w:szCs w:val="28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 xml:space="preserve">1. 2 </w:t>
      </w:r>
      <w:r w:rsidRPr="00FB2A25">
        <w:rPr>
          <w:rFonts w:ascii="ISOCPEUR" w:hAnsi="ISOCPEUR" w:cs="ISOCPEUR"/>
          <w:b/>
          <w:bCs/>
          <w:sz w:val="28"/>
          <w:szCs w:val="28"/>
          <w:u w:val="single"/>
        </w:rPr>
        <w:t>Technický popis prác PSV</w:t>
      </w:r>
    </w:p>
    <w:p w:rsidR="00FB2A25" w:rsidRPr="00FB2A25" w:rsidRDefault="00FB2A25" w:rsidP="00FB2A25">
      <w:pPr>
        <w:spacing w:after="120" w:line="312" w:lineRule="auto"/>
        <w:rPr>
          <w:rFonts w:ascii="ISOCPEUR" w:hAnsi="ISOCPEUR" w:cs="ISOCPEUR"/>
          <w:b/>
          <w:bCs/>
          <w:sz w:val="28"/>
          <w:szCs w:val="28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>1. 2.1 Obvodový plášť</w:t>
      </w:r>
    </w:p>
    <w:p w:rsidR="00167944" w:rsidRPr="00167944" w:rsidRDefault="00FB2A25" w:rsidP="00167944">
      <w:pPr>
        <w:spacing w:line="312" w:lineRule="auto"/>
        <w:jc w:val="both"/>
        <w:rPr>
          <w:rFonts w:ascii="ISOCPEUR" w:hAnsi="ISOCPEUR" w:cs="Arial"/>
          <w:sz w:val="22"/>
          <w:szCs w:val="22"/>
        </w:rPr>
      </w:pPr>
      <w:r w:rsidRPr="00167944">
        <w:rPr>
          <w:rFonts w:ascii="ISOCPEUR" w:hAnsi="ISOCPEUR"/>
          <w:sz w:val="22"/>
          <w:szCs w:val="22"/>
        </w:rPr>
        <w:t>Obvodový plášť</w:t>
      </w:r>
      <w:r w:rsidR="00637055" w:rsidRPr="00167944">
        <w:rPr>
          <w:rFonts w:ascii="ISOCPEUR" w:hAnsi="ISOCPEUR"/>
          <w:sz w:val="22"/>
          <w:szCs w:val="22"/>
        </w:rPr>
        <w:t xml:space="preserve"> v pôvodnom stave je tvorený</w:t>
      </w:r>
      <w:r w:rsidRPr="00167944">
        <w:rPr>
          <w:rFonts w:ascii="ISOCPEUR" w:hAnsi="ISOCPEUR"/>
          <w:sz w:val="22"/>
          <w:szCs w:val="22"/>
        </w:rPr>
        <w:t xml:space="preserve"> omietkovým systémom</w:t>
      </w:r>
      <w:r w:rsidR="004900D9" w:rsidRPr="00167944">
        <w:rPr>
          <w:rFonts w:ascii="ISOCPEUR" w:hAnsi="ISOCPEUR"/>
          <w:sz w:val="22"/>
          <w:szCs w:val="22"/>
        </w:rPr>
        <w:t xml:space="preserve">, ktorý sa odstráni v mieste </w:t>
      </w:r>
      <w:proofErr w:type="spellStart"/>
      <w:r w:rsidR="004900D9" w:rsidRPr="00167944">
        <w:rPr>
          <w:rFonts w:ascii="ISOCPEUR" w:hAnsi="ISOCPEUR"/>
          <w:sz w:val="22"/>
          <w:szCs w:val="22"/>
        </w:rPr>
        <w:t>zdegradovania</w:t>
      </w:r>
      <w:proofErr w:type="spellEnd"/>
      <w:r w:rsidR="00AB54F4" w:rsidRPr="00167944">
        <w:rPr>
          <w:rFonts w:ascii="ISOCPEUR" w:hAnsi="ISOCPEUR"/>
          <w:sz w:val="22"/>
          <w:szCs w:val="22"/>
        </w:rPr>
        <w:t xml:space="preserve">. </w:t>
      </w:r>
      <w:r w:rsidR="00167944" w:rsidRPr="00167944">
        <w:rPr>
          <w:rFonts w:ascii="ISOCPEUR" w:hAnsi="ISOCPEUR"/>
          <w:sz w:val="22"/>
          <w:szCs w:val="22"/>
        </w:rPr>
        <w:t xml:space="preserve"> A taktiež sa tu nachádza v mieste sokla keramický obklad, ktorý je nutné odstrániť pred </w:t>
      </w:r>
      <w:proofErr w:type="spellStart"/>
      <w:r w:rsidR="00167944" w:rsidRPr="00167944">
        <w:rPr>
          <w:rFonts w:ascii="ISOCPEUR" w:hAnsi="ISOCPEUR"/>
          <w:sz w:val="22"/>
          <w:szCs w:val="22"/>
        </w:rPr>
        <w:t>zateplovaním</w:t>
      </w:r>
      <w:proofErr w:type="spellEnd"/>
      <w:r w:rsidR="00167944" w:rsidRPr="00167944">
        <w:rPr>
          <w:rFonts w:ascii="ISOCPEUR" w:hAnsi="ISOCPEUR"/>
          <w:sz w:val="22"/>
          <w:szCs w:val="22"/>
        </w:rPr>
        <w:t xml:space="preserve">. </w:t>
      </w:r>
      <w:r w:rsidR="00C44A1B" w:rsidRPr="00167944">
        <w:rPr>
          <w:rFonts w:ascii="ISOCPEUR" w:hAnsi="ISOCPEUR"/>
          <w:sz w:val="22"/>
          <w:szCs w:val="22"/>
        </w:rPr>
        <w:t>Obvodový plášť v pôvodnom riešení nespĺňa požiadavky noriem. V</w:t>
      </w:r>
      <w:r w:rsidRPr="00167944">
        <w:rPr>
          <w:rFonts w:ascii="ISOCPEUR" w:hAnsi="ISOCPEUR"/>
          <w:sz w:val="22"/>
          <w:szCs w:val="22"/>
        </w:rPr>
        <w:t xml:space="preserve"> navrhovanom stave je potrebné celú stavbu zatepliť kontaktným zatepľovacím systémom na báze </w:t>
      </w:r>
      <w:r w:rsidR="007E0B45" w:rsidRPr="00167944">
        <w:rPr>
          <w:rFonts w:ascii="ISOCPEUR" w:hAnsi="ISOCPEUR"/>
          <w:sz w:val="22"/>
          <w:szCs w:val="22"/>
        </w:rPr>
        <w:t>minerálnej vlny</w:t>
      </w:r>
      <w:r w:rsidR="00AB54F4" w:rsidRPr="00167944">
        <w:rPr>
          <w:rFonts w:ascii="ISOCPEUR" w:hAnsi="ISOCPEUR"/>
          <w:sz w:val="22"/>
          <w:szCs w:val="22"/>
        </w:rPr>
        <w:t xml:space="preserve">( </w:t>
      </w:r>
      <w:r w:rsidR="00167944" w:rsidRPr="00167944">
        <w:rPr>
          <w:rFonts w:ascii="ISOCPEUR" w:hAnsi="ISOCPEUR"/>
          <w:sz w:val="22"/>
          <w:szCs w:val="22"/>
        </w:rPr>
        <w:t>l</w:t>
      </w:r>
      <w:r w:rsidR="00AB54F4" w:rsidRPr="00167944">
        <w:rPr>
          <w:rFonts w:ascii="ISOCPEUR" w:hAnsi="ISOCPEUR"/>
          <w:sz w:val="22"/>
          <w:szCs w:val="22"/>
        </w:rPr>
        <w:t xml:space="preserve"> min 0,036 </w:t>
      </w:r>
      <w:r w:rsidR="00DD2A6A" w:rsidRPr="00167944">
        <w:rPr>
          <w:rFonts w:ascii="ISOCPEUR" w:hAnsi="ISOCPEUR"/>
          <w:sz w:val="22"/>
          <w:szCs w:val="22"/>
        </w:rPr>
        <w:t>W/K)</w:t>
      </w:r>
      <w:r w:rsidR="00AB54F4" w:rsidRPr="00167944">
        <w:rPr>
          <w:rFonts w:ascii="ISOCPEUR" w:hAnsi="ISOCPEUR"/>
          <w:sz w:val="22"/>
          <w:szCs w:val="22"/>
        </w:rPr>
        <w:t>, hrúbky 200</w:t>
      </w:r>
      <w:r w:rsidR="00FB53CC" w:rsidRPr="00167944">
        <w:rPr>
          <w:rFonts w:ascii="ISOCPEUR" w:hAnsi="ISOCPEUR"/>
          <w:sz w:val="22"/>
          <w:szCs w:val="22"/>
        </w:rPr>
        <w:t xml:space="preserve"> a 150</w:t>
      </w:r>
      <w:r w:rsidR="00C44A1B" w:rsidRPr="00167944">
        <w:rPr>
          <w:rFonts w:ascii="ISOCPEUR" w:hAnsi="ISOCPEUR"/>
          <w:sz w:val="22"/>
          <w:szCs w:val="22"/>
        </w:rPr>
        <w:t xml:space="preserve"> mm. </w:t>
      </w:r>
      <w:r w:rsidR="007E0B45" w:rsidRPr="00167944">
        <w:rPr>
          <w:rFonts w:ascii="ISOCPEUR" w:hAnsi="ISOCPEUR"/>
          <w:sz w:val="22"/>
          <w:szCs w:val="22"/>
        </w:rPr>
        <w:t>Zatepľovací systém realizovať so zapustenými kotvami, kvôli minimalizácii tepelných mostov cez kotvenie. Je nutné urobiť zateplenie aj ostení</w:t>
      </w:r>
      <w:r w:rsidR="00167944" w:rsidRPr="00167944">
        <w:rPr>
          <w:rFonts w:ascii="ISOCPEUR" w:hAnsi="ISOCPEUR"/>
          <w:sz w:val="22"/>
          <w:szCs w:val="22"/>
        </w:rPr>
        <w:t xml:space="preserve"> z minerálnej vlny hr. </w:t>
      </w:r>
      <w:r w:rsidR="00AB54F4" w:rsidRPr="00167944">
        <w:rPr>
          <w:rFonts w:ascii="ISOCPEUR" w:hAnsi="ISOCPEUR"/>
          <w:sz w:val="22"/>
          <w:szCs w:val="22"/>
        </w:rPr>
        <w:t>5</w:t>
      </w:r>
      <w:r w:rsidR="00707F7F" w:rsidRPr="00167944">
        <w:rPr>
          <w:rFonts w:ascii="ISOCPEUR" w:hAnsi="ISOCPEUR"/>
          <w:sz w:val="22"/>
          <w:szCs w:val="22"/>
        </w:rPr>
        <w:t xml:space="preserve"> cm</w:t>
      </w:r>
      <w:r w:rsidRPr="00167944">
        <w:rPr>
          <w:rFonts w:ascii="ISOCPEUR" w:hAnsi="ISOCPEUR"/>
          <w:sz w:val="22"/>
          <w:szCs w:val="22"/>
        </w:rPr>
        <w:t>.</w:t>
      </w:r>
      <w:r w:rsidR="00707F7F" w:rsidRPr="00167944">
        <w:rPr>
          <w:rFonts w:ascii="ISOCPEUR" w:hAnsi="ISOCPEUR"/>
          <w:sz w:val="22"/>
          <w:szCs w:val="22"/>
        </w:rPr>
        <w:t xml:space="preserve"> (je nutné osekať omiet</w:t>
      </w:r>
      <w:r w:rsidR="00845E47" w:rsidRPr="00167944">
        <w:rPr>
          <w:rFonts w:ascii="ISOCPEUR" w:hAnsi="ISOCPEUR"/>
          <w:sz w:val="22"/>
          <w:szCs w:val="22"/>
        </w:rPr>
        <w:t>ku v exteriérových osteniach hr. o</w:t>
      </w:r>
      <w:r w:rsidR="00707F7F" w:rsidRPr="00167944">
        <w:rPr>
          <w:rFonts w:ascii="ISOCPEUR" w:hAnsi="ISOCPEUR"/>
          <w:sz w:val="22"/>
          <w:szCs w:val="22"/>
        </w:rPr>
        <w:t xml:space="preserve">mietky cca 20 mm). Zateplenie pod parapetom sa zrealizuje minerálnou vlnou hr. 30 mm. </w:t>
      </w:r>
      <w:r w:rsidR="00C44A1B" w:rsidRPr="00167944">
        <w:rPr>
          <w:rFonts w:ascii="ISOCPEUR" w:hAnsi="ISOCPEUR"/>
          <w:sz w:val="22"/>
          <w:szCs w:val="22"/>
        </w:rPr>
        <w:t xml:space="preserve">Zatepľovací systém bude lepený </w:t>
      </w:r>
      <w:r w:rsidR="00707F7F" w:rsidRPr="00167944">
        <w:rPr>
          <w:rFonts w:ascii="ISOCPEUR" w:hAnsi="ISOCPEUR"/>
          <w:sz w:val="22"/>
          <w:szCs w:val="22"/>
        </w:rPr>
        <w:t xml:space="preserve">a zároveň aj kotvený. </w:t>
      </w:r>
      <w:r w:rsidR="0088794A" w:rsidRPr="00167944">
        <w:rPr>
          <w:rFonts w:ascii="ISOCPEUR" w:hAnsi="ISOCPEUR"/>
          <w:sz w:val="22"/>
          <w:szCs w:val="22"/>
        </w:rPr>
        <w:t>Do obvodových stien sa pomocou rozperných kotiev ukotví tepelná izolácia</w:t>
      </w:r>
      <w:r w:rsidR="00167944" w:rsidRPr="00167944">
        <w:rPr>
          <w:rFonts w:ascii="ISOCPEUR" w:hAnsi="ISOCPEUR"/>
          <w:sz w:val="22"/>
          <w:szCs w:val="22"/>
        </w:rPr>
        <w:t xml:space="preserve"> (</w:t>
      </w:r>
      <w:r w:rsidR="00167944" w:rsidRPr="00167944">
        <w:rPr>
          <w:rFonts w:ascii="ISOCPEUR" w:hAnsi="ISOCPEUR" w:cs="Arial"/>
          <w:sz w:val="22"/>
          <w:szCs w:val="22"/>
        </w:rPr>
        <w:t>V ploche sa spravidla používajú 2 – 4  ks rozperných kotie</w:t>
      </w:r>
      <w:r w:rsidR="00167944" w:rsidRPr="00167944">
        <w:rPr>
          <w:rFonts w:ascii="ISOCPEUR" w:hAnsi="ISOCPEUR"/>
          <w:sz w:val="22"/>
          <w:szCs w:val="22"/>
        </w:rPr>
        <w:t xml:space="preserve">v na jednu dosku – 4 až 8 ks/m2) </w:t>
      </w:r>
      <w:r w:rsidR="0088794A" w:rsidRPr="00167944">
        <w:rPr>
          <w:rFonts w:ascii="ISOCPEUR" w:hAnsi="ISOCPEUR"/>
          <w:sz w:val="22"/>
          <w:szCs w:val="22"/>
        </w:rPr>
        <w:t xml:space="preserve">. Treba dať pozor na dostatočný počet kotiev ako aj na zhustenie v okrajových častiach fasády (rohoch a pod </w:t>
      </w:r>
      <w:r w:rsidR="00FB53CC" w:rsidRPr="00167944">
        <w:rPr>
          <w:rFonts w:ascii="ISOCPEUR" w:hAnsi="ISOCPEUR"/>
          <w:sz w:val="22"/>
          <w:szCs w:val="22"/>
        </w:rPr>
        <w:t>strechou</w:t>
      </w:r>
      <w:r w:rsidR="0088794A" w:rsidRPr="00167944">
        <w:rPr>
          <w:rFonts w:ascii="ISOCPEUR" w:hAnsi="ISOCPEUR"/>
          <w:sz w:val="22"/>
          <w:szCs w:val="22"/>
        </w:rPr>
        <w:t xml:space="preserve">). </w:t>
      </w:r>
      <w:r w:rsidR="00167944" w:rsidRPr="00167944">
        <w:rPr>
          <w:rFonts w:ascii="ISOCPEUR" w:hAnsi="ISOCPEUR" w:cs="Arial"/>
          <w:sz w:val="22"/>
          <w:szCs w:val="22"/>
        </w:rPr>
        <w:t xml:space="preserve">V okrajových častiach fasády (rohoch a pod </w:t>
      </w:r>
      <w:proofErr w:type="spellStart"/>
      <w:r w:rsidR="00167944" w:rsidRPr="00167944">
        <w:rPr>
          <w:rFonts w:ascii="ISOCPEUR" w:hAnsi="ISOCPEUR" w:cs="Arial"/>
          <w:sz w:val="22"/>
          <w:szCs w:val="22"/>
        </w:rPr>
        <w:t>atikou</w:t>
      </w:r>
      <w:proofErr w:type="spellEnd"/>
      <w:r w:rsidR="00167944" w:rsidRPr="00167944">
        <w:rPr>
          <w:rFonts w:ascii="ISOCPEUR" w:hAnsi="ISOCPEUR" w:cs="Arial"/>
          <w:sz w:val="22"/>
          <w:szCs w:val="22"/>
        </w:rPr>
        <w:t xml:space="preserve">) je počet dvojnásobný.  </w:t>
      </w:r>
    </w:p>
    <w:p w:rsidR="00FB2A25" w:rsidRPr="00167944" w:rsidRDefault="0088794A" w:rsidP="00167944">
      <w:pPr>
        <w:pStyle w:val="tl2"/>
        <w:rPr>
          <w:szCs w:val="22"/>
        </w:rPr>
      </w:pPr>
      <w:r w:rsidRPr="00167944">
        <w:rPr>
          <w:szCs w:val="22"/>
        </w:rPr>
        <w:t xml:space="preserve"> Tieto kotvy musia prenášať tiaž vonkajšej vrstvy a účinky od vetra. Je nutné dodržať technologické požiadavky podľa výrobcu kotevných prvkov. Dodržiavať technologický predpis zatepľovacieho systému.</w:t>
      </w:r>
    </w:p>
    <w:p w:rsidR="008E51AD" w:rsidRDefault="00FB2A25" w:rsidP="00167944">
      <w:pPr>
        <w:pStyle w:val="tl2"/>
        <w:spacing w:after="240"/>
      </w:pPr>
      <w:r w:rsidRPr="00167944">
        <w:rPr>
          <w:szCs w:val="22"/>
        </w:rPr>
        <w:lastRenderedPageBreak/>
        <w:t>Zateplenie</w:t>
      </w:r>
      <w:r w:rsidR="00AB54F4" w:rsidRPr="00167944">
        <w:rPr>
          <w:szCs w:val="22"/>
        </w:rPr>
        <w:t xml:space="preserve"> základového muriva a stien do výšky 0,3 m nad terénom</w:t>
      </w:r>
      <w:r w:rsidR="00AB54F4">
        <w:t xml:space="preserve"> je </w:t>
      </w:r>
      <w:r w:rsidRPr="008E51AD">
        <w:t xml:space="preserve">realizované kontaktným zatepľovacím systémom na báze </w:t>
      </w:r>
      <w:proofErr w:type="spellStart"/>
      <w:r w:rsidRPr="008E51AD">
        <w:t>extrudovaného</w:t>
      </w:r>
      <w:proofErr w:type="spellEnd"/>
      <w:r w:rsidRPr="008E51AD">
        <w:t xml:space="preserve"> polystyrénu XPS</w:t>
      </w:r>
      <w:r w:rsidR="00AB54F4">
        <w:t xml:space="preserve">( </w:t>
      </w:r>
      <w:r w:rsidR="00AB54F4" w:rsidRPr="00167944">
        <w:rPr>
          <w:rFonts w:ascii="Symbol" w:hAnsi="Symbol"/>
        </w:rPr>
        <w:t></w:t>
      </w:r>
      <w:r w:rsidR="00AB54F4">
        <w:t xml:space="preserve"> min 0,034</w:t>
      </w:r>
      <w:r w:rsidR="00DD2A6A" w:rsidRPr="008E51AD">
        <w:t xml:space="preserve"> W/K),</w:t>
      </w:r>
      <w:r w:rsidRPr="008E51AD">
        <w:t xml:space="preserve"> hrúbky </w:t>
      </w:r>
      <w:r w:rsidR="00FB53CC">
        <w:t>12</w:t>
      </w:r>
      <w:r w:rsidR="00707F7F" w:rsidRPr="008E51AD">
        <w:t xml:space="preserve">0 </w:t>
      </w:r>
      <w:r w:rsidRPr="008E51AD">
        <w:t xml:space="preserve">mm. </w:t>
      </w:r>
      <w:r w:rsidR="00AB54F4">
        <w:t xml:space="preserve">Zateplenie sa urobí do </w:t>
      </w:r>
      <w:r w:rsidR="00FB53CC">
        <w:t>hĺbky</w:t>
      </w:r>
      <w:r w:rsidR="00AB54F4">
        <w:t xml:space="preserve"> 0,9 m pod terén. </w:t>
      </w:r>
    </w:p>
    <w:p w:rsidR="00FB2A25" w:rsidRPr="00FB2A25" w:rsidRDefault="00FB2A25" w:rsidP="00FB2A25">
      <w:pPr>
        <w:spacing w:line="312" w:lineRule="auto"/>
        <w:rPr>
          <w:rFonts w:ascii="ISOCPEUR" w:hAnsi="ISOCPEUR" w:cs="ISOCPEUR"/>
          <w:b/>
          <w:bCs/>
          <w:sz w:val="28"/>
          <w:szCs w:val="28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>1. 2.2 Strešný plášť</w:t>
      </w:r>
    </w:p>
    <w:p w:rsidR="00FB53CC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Strešný plášť nad existujúcou budovou je jednoplášťový, odvetraný</w:t>
      </w:r>
      <w:r w:rsidR="00707F7F">
        <w:rPr>
          <w:rFonts w:ascii="ISOCPEUR" w:hAnsi="ISOCPEUR" w:cs="ISOCPEUR"/>
          <w:sz w:val="22"/>
          <w:szCs w:val="22"/>
        </w:rPr>
        <w:t xml:space="preserve">, tento strešný plášť sa </w:t>
      </w:r>
      <w:r w:rsidR="00FB53CC">
        <w:rPr>
          <w:rFonts w:ascii="ISOCPEUR" w:hAnsi="ISOCPEUR" w:cs="ISOCPEUR"/>
          <w:sz w:val="22"/>
          <w:szCs w:val="22"/>
        </w:rPr>
        <w:t xml:space="preserve"> nebude demontovať. </w:t>
      </w:r>
    </w:p>
    <w:p w:rsidR="00FB53CC" w:rsidRDefault="00FB53CC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>
        <w:rPr>
          <w:rFonts w:ascii="ISOCPEUR" w:hAnsi="ISOCPEUR" w:cs="ISOCPEUR"/>
          <w:sz w:val="22"/>
          <w:szCs w:val="22"/>
        </w:rPr>
        <w:t xml:space="preserve">Demontuje sa iba časť strechy, kde nie je možné zatepliť strechu zospodu v podhľade. ( znížená časť budovy) </w:t>
      </w:r>
    </w:p>
    <w:p w:rsidR="00FB53CC" w:rsidRDefault="00FB53CC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>
        <w:rPr>
          <w:rFonts w:ascii="ISOCPEUR" w:hAnsi="ISOCPEUR" w:cs="ISOCPEUR"/>
          <w:sz w:val="22"/>
          <w:szCs w:val="22"/>
        </w:rPr>
        <w:t xml:space="preserve">Strešná konštrukcia sa v týchto miestach </w:t>
      </w:r>
      <w:proofErr w:type="spellStart"/>
      <w:r>
        <w:rPr>
          <w:rFonts w:ascii="ISOCPEUR" w:hAnsi="ISOCPEUR" w:cs="ISOCPEUR"/>
          <w:sz w:val="22"/>
          <w:szCs w:val="22"/>
        </w:rPr>
        <w:t>doteplí</w:t>
      </w:r>
      <w:proofErr w:type="spellEnd"/>
      <w:r>
        <w:rPr>
          <w:rFonts w:ascii="ISOCPEUR" w:hAnsi="ISOCPEUR" w:cs="ISOCPEUR"/>
          <w:sz w:val="22"/>
          <w:szCs w:val="22"/>
        </w:rPr>
        <w:t xml:space="preserve"> minerálnou vlnou hr. 150 </w:t>
      </w:r>
      <w:r w:rsidRPr="00167944">
        <w:rPr>
          <w:rFonts w:ascii="ISOCPEUR" w:hAnsi="ISOCPEUR" w:cs="ISOCPEUR"/>
          <w:sz w:val="22"/>
          <w:szCs w:val="22"/>
        </w:rPr>
        <w:t>mm</w:t>
      </w:r>
      <w:r w:rsidR="00167944" w:rsidRPr="00167944">
        <w:rPr>
          <w:rFonts w:ascii="ISOCPEUR" w:hAnsi="ISOCPEUR" w:cs="ISOCPEUR"/>
          <w:sz w:val="22"/>
          <w:szCs w:val="22"/>
        </w:rPr>
        <w:t xml:space="preserve"> </w:t>
      </w:r>
      <w:r w:rsidR="00167944" w:rsidRPr="00167944">
        <w:rPr>
          <w:rFonts w:ascii="ISOCPEUR" w:hAnsi="ISOCPEUR"/>
          <w:sz w:val="22"/>
          <w:szCs w:val="22"/>
        </w:rPr>
        <w:t xml:space="preserve">( </w:t>
      </w:r>
      <w:r w:rsidR="00167944" w:rsidRPr="00167944">
        <w:rPr>
          <w:rFonts w:ascii="Symbol" w:hAnsi="Symbol"/>
          <w:sz w:val="22"/>
          <w:szCs w:val="22"/>
        </w:rPr>
        <w:t></w:t>
      </w:r>
      <w:r w:rsidR="00167944">
        <w:rPr>
          <w:rFonts w:ascii="ISOCPEUR" w:hAnsi="ISOCPEUR"/>
          <w:sz w:val="22"/>
          <w:szCs w:val="22"/>
        </w:rPr>
        <w:t xml:space="preserve"> min 0,03</w:t>
      </w:r>
      <w:r w:rsidR="00114411">
        <w:rPr>
          <w:rFonts w:ascii="ISOCPEUR" w:hAnsi="ISOCPEUR"/>
          <w:sz w:val="22"/>
          <w:szCs w:val="22"/>
        </w:rPr>
        <w:t>4</w:t>
      </w:r>
      <w:r w:rsidR="00167944" w:rsidRPr="00167944">
        <w:rPr>
          <w:rFonts w:ascii="ISOCPEUR" w:hAnsi="ISOCPEUR"/>
          <w:sz w:val="22"/>
          <w:szCs w:val="22"/>
        </w:rPr>
        <w:t xml:space="preserve"> W/K),</w:t>
      </w:r>
      <w:r w:rsidR="00167944" w:rsidRPr="008E51AD">
        <w:t xml:space="preserve"> </w:t>
      </w:r>
      <w:r>
        <w:rPr>
          <w:rFonts w:ascii="ISOCPEUR" w:hAnsi="ISOCPEUR" w:cs="ISOCPEUR"/>
          <w:sz w:val="22"/>
          <w:szCs w:val="22"/>
        </w:rPr>
        <w:t xml:space="preserve"> a </w:t>
      </w:r>
      <w:r w:rsidR="00DC6F11">
        <w:rPr>
          <w:rFonts w:ascii="ISOCPEUR" w:hAnsi="ISOCPEUR" w:cs="ISOCPEUR"/>
          <w:sz w:val="22"/>
          <w:szCs w:val="22"/>
        </w:rPr>
        <w:t xml:space="preserve">urobí sa strešná krytina z PVC, túto krytinu je nutné doplniť aj na ostatnej časti strechy, ktorá sa nezatepľuje zhora </w:t>
      </w:r>
      <w:r>
        <w:rPr>
          <w:rFonts w:ascii="ISOCPEUR" w:hAnsi="ISOCPEUR" w:cs="ISOCPEUR"/>
          <w:sz w:val="22"/>
          <w:szCs w:val="22"/>
        </w:rPr>
        <w:t>v šírke min. 1,0 m – pás PVC izolácie.</w:t>
      </w:r>
      <w:r w:rsidR="00DC6F11">
        <w:rPr>
          <w:rFonts w:ascii="ISOCPEUR" w:hAnsi="ISOCPEUR" w:cs="ISOCPEUR"/>
          <w:sz w:val="22"/>
          <w:szCs w:val="22"/>
        </w:rPr>
        <w:t xml:space="preserve"> V časti strechy kde sa </w:t>
      </w:r>
      <w:proofErr w:type="spellStart"/>
      <w:r w:rsidR="00DC6F11">
        <w:rPr>
          <w:rFonts w:ascii="ISOCPEUR" w:hAnsi="ISOCPEUR" w:cs="ISOCPEUR"/>
          <w:sz w:val="22"/>
          <w:szCs w:val="22"/>
        </w:rPr>
        <w:t>nedotepluje</w:t>
      </w:r>
      <w:proofErr w:type="spellEnd"/>
      <w:r w:rsidR="00DC6F11">
        <w:rPr>
          <w:rFonts w:ascii="ISOCPEUR" w:hAnsi="ISOCPEUR" w:cs="ISOCPEUR"/>
          <w:sz w:val="22"/>
          <w:szCs w:val="22"/>
        </w:rPr>
        <w:t xml:space="preserve"> strecha zhora je nutné urobiť zarezanie a odstránenie časti povlakovej krytiny aj z tepelnou izoláciou v šírke 0,15 m, kvôli kotveniu odkvapového systému. V tomto mieste sa po osadení odkvapového plechu a strešných hákov</w:t>
      </w:r>
      <w:r w:rsidR="00114411">
        <w:rPr>
          <w:rFonts w:ascii="ISOCPEUR" w:hAnsi="ISOCPEUR" w:cs="ISOCPEUR"/>
          <w:sz w:val="22"/>
          <w:szCs w:val="22"/>
        </w:rPr>
        <w:t xml:space="preserve"> doplní znova tepelná izolácia v hr. 300 a šírke 150 mm. </w:t>
      </w:r>
      <w:r>
        <w:rPr>
          <w:rFonts w:ascii="ISOCPEUR" w:hAnsi="ISOCPEUR" w:cs="ISOCPEUR"/>
          <w:sz w:val="22"/>
          <w:szCs w:val="22"/>
        </w:rPr>
        <w:t>V </w:t>
      </w:r>
      <w:r w:rsidRPr="00167944">
        <w:rPr>
          <w:rFonts w:ascii="ISOCPEUR" w:hAnsi="ISOCPEUR" w:cs="ISOCPEUR"/>
          <w:sz w:val="22"/>
          <w:szCs w:val="22"/>
        </w:rPr>
        <w:t>ostatných častiach sa zatep</w:t>
      </w:r>
      <w:r w:rsidR="00167944" w:rsidRPr="00167944">
        <w:rPr>
          <w:rFonts w:ascii="ISOCPEUR" w:hAnsi="ISOCPEUR" w:cs="ISOCPEUR"/>
          <w:sz w:val="22"/>
          <w:szCs w:val="22"/>
        </w:rPr>
        <w:t>lenie urobí v mieste kazetového</w:t>
      </w:r>
      <w:r w:rsidRPr="00167944">
        <w:rPr>
          <w:rFonts w:ascii="ISOCPEUR" w:hAnsi="ISOCPEUR" w:cs="ISOCPEUR"/>
          <w:sz w:val="22"/>
          <w:szCs w:val="22"/>
        </w:rPr>
        <w:t xml:space="preserve">, resp. </w:t>
      </w:r>
      <w:proofErr w:type="spellStart"/>
      <w:r w:rsidRPr="00167944">
        <w:rPr>
          <w:rFonts w:ascii="ISOCPEUR" w:hAnsi="ISOCPEUR" w:cs="ISOCPEUR"/>
          <w:sz w:val="22"/>
          <w:szCs w:val="22"/>
        </w:rPr>
        <w:t>sádrokartónového</w:t>
      </w:r>
      <w:proofErr w:type="spellEnd"/>
      <w:r w:rsidRPr="00167944">
        <w:rPr>
          <w:rFonts w:ascii="ISOCPEUR" w:hAnsi="ISOCPEUR" w:cs="ISOCPEUR"/>
          <w:sz w:val="22"/>
          <w:szCs w:val="22"/>
        </w:rPr>
        <w:t xml:space="preserve"> podhľadu v hr. 120 mm</w:t>
      </w:r>
      <w:r w:rsidR="00167944" w:rsidRPr="00167944">
        <w:rPr>
          <w:rFonts w:ascii="ISOCPEUR" w:hAnsi="ISOCPEUR" w:cs="ISOCPEUR"/>
          <w:sz w:val="22"/>
          <w:szCs w:val="22"/>
        </w:rPr>
        <w:t xml:space="preserve"> </w:t>
      </w:r>
      <w:r w:rsidR="00167944" w:rsidRPr="00167944">
        <w:rPr>
          <w:rFonts w:ascii="ISOCPEUR" w:hAnsi="ISOCPEUR"/>
          <w:sz w:val="22"/>
          <w:szCs w:val="22"/>
        </w:rPr>
        <w:t>(</w:t>
      </w:r>
      <w:r w:rsidR="00167944" w:rsidRPr="00167944">
        <w:rPr>
          <w:rFonts w:ascii="Symbol" w:hAnsi="Symbol"/>
          <w:sz w:val="22"/>
          <w:szCs w:val="22"/>
        </w:rPr>
        <w:t></w:t>
      </w:r>
      <w:r w:rsidR="00167944" w:rsidRPr="00167944">
        <w:rPr>
          <w:rFonts w:ascii="Symbol" w:hAnsi="Symbol"/>
          <w:sz w:val="22"/>
          <w:szCs w:val="22"/>
        </w:rPr>
        <w:t></w:t>
      </w:r>
      <w:r w:rsidR="00167944" w:rsidRPr="00167944">
        <w:rPr>
          <w:rFonts w:ascii="ISOCPEUR" w:hAnsi="ISOCPEUR"/>
          <w:sz w:val="22"/>
          <w:szCs w:val="22"/>
        </w:rPr>
        <w:t xml:space="preserve"> min 0,032</w:t>
      </w:r>
      <w:r w:rsidR="00167944">
        <w:rPr>
          <w:rFonts w:ascii="ISOCPEUR" w:hAnsi="ISOCPEUR"/>
          <w:sz w:val="22"/>
          <w:szCs w:val="22"/>
        </w:rPr>
        <w:t xml:space="preserve"> W/K)</w:t>
      </w:r>
      <w:r w:rsidRPr="00167944">
        <w:rPr>
          <w:rFonts w:ascii="ISOCPEUR" w:hAnsi="ISOCPEUR" w:cs="ISOCPEUR"/>
          <w:sz w:val="22"/>
          <w:szCs w:val="22"/>
        </w:rPr>
        <w:t>.</w:t>
      </w:r>
      <w:r>
        <w:rPr>
          <w:rFonts w:ascii="ISOCPEUR" w:hAnsi="ISOCPEUR" w:cs="ISOCPEUR"/>
          <w:sz w:val="22"/>
          <w:szCs w:val="22"/>
        </w:rPr>
        <w:t xml:space="preserve"> Nutné dať pred tepelnú izoláciu </w:t>
      </w:r>
      <w:proofErr w:type="spellStart"/>
      <w:r>
        <w:rPr>
          <w:rFonts w:ascii="ISOCPEUR" w:hAnsi="ISOCPEUR" w:cs="ISOCPEUR"/>
          <w:sz w:val="22"/>
          <w:szCs w:val="22"/>
        </w:rPr>
        <w:t>parozábranu</w:t>
      </w:r>
      <w:proofErr w:type="spellEnd"/>
      <w:r>
        <w:rPr>
          <w:rFonts w:ascii="ISOCPEUR" w:hAnsi="ISOCPEUR" w:cs="ISOCPEUR"/>
          <w:sz w:val="22"/>
          <w:szCs w:val="22"/>
        </w:rPr>
        <w:t xml:space="preserve"> ( n= min 500 000) </w:t>
      </w:r>
    </w:p>
    <w:p w:rsidR="00FB2A25" w:rsidRPr="00174F85" w:rsidRDefault="00FB2A25" w:rsidP="00AB54F4">
      <w:pPr>
        <w:spacing w:before="240" w:after="120" w:line="312" w:lineRule="auto"/>
        <w:jc w:val="both"/>
        <w:rPr>
          <w:rFonts w:ascii="ISOCPEUR" w:hAnsi="ISOCPEUR" w:cs="ISOCPEUR"/>
          <w:b/>
          <w:bCs/>
          <w:highlight w:val="green"/>
        </w:rPr>
      </w:pPr>
      <w:r w:rsidRPr="00174F85">
        <w:rPr>
          <w:rFonts w:ascii="ISOCPEUR" w:hAnsi="ISOCPEUR" w:cs="ISOCPEUR"/>
          <w:b/>
          <w:bCs/>
          <w:highlight w:val="green"/>
        </w:rPr>
        <w:t>1. 2.3 Podlahové konštrukcie</w:t>
      </w:r>
    </w:p>
    <w:p w:rsidR="00FB2A25" w:rsidRPr="00174F8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  <w:highlight w:val="green"/>
        </w:rPr>
      </w:pPr>
      <w:r w:rsidRPr="00174F85">
        <w:rPr>
          <w:rFonts w:ascii="ISOCPEUR" w:hAnsi="ISOCPEUR" w:cs="ISOCPEUR"/>
          <w:sz w:val="22"/>
          <w:szCs w:val="22"/>
          <w:highlight w:val="green"/>
        </w:rPr>
        <w:t xml:space="preserve">Podlahové konštrukcie </w:t>
      </w:r>
      <w:r w:rsidR="00E65224" w:rsidRPr="00174F85">
        <w:rPr>
          <w:rFonts w:ascii="ISOCPEUR" w:hAnsi="ISOCPEUR" w:cs="ISOCPEUR"/>
          <w:sz w:val="22"/>
          <w:szCs w:val="22"/>
          <w:highlight w:val="green"/>
        </w:rPr>
        <w:t xml:space="preserve">sú </w:t>
      </w:r>
      <w:r w:rsidRPr="00174F85">
        <w:rPr>
          <w:rFonts w:ascii="ISOCPEUR" w:hAnsi="ISOCPEUR" w:cs="ISOCPEUR"/>
          <w:sz w:val="22"/>
          <w:szCs w:val="22"/>
          <w:highlight w:val="green"/>
        </w:rPr>
        <w:t>v existujúcej budove</w:t>
      </w:r>
      <w:r w:rsidR="00E65224" w:rsidRPr="00174F85">
        <w:rPr>
          <w:rFonts w:ascii="ISOCPEUR" w:hAnsi="ISOCPEUR" w:cs="ISOCPEUR"/>
          <w:sz w:val="22"/>
          <w:szCs w:val="22"/>
          <w:highlight w:val="green"/>
        </w:rPr>
        <w:t>, rôzneho charakteru a nášľapných vrstiev. V rámci podláh prebehne aj čiastočná rekonštrukcia nášľapných vrstiev týkajúca sa priestorov určených v legende miestností. V</w:t>
      </w:r>
      <w:r w:rsidR="00FB53CC" w:rsidRPr="00174F85">
        <w:rPr>
          <w:rFonts w:ascii="ISOCPEUR" w:hAnsi="ISOCPEUR" w:cs="ISOCPEUR"/>
          <w:sz w:val="22"/>
          <w:szCs w:val="22"/>
          <w:highlight w:val="green"/>
        </w:rPr>
        <w:t xml:space="preserve"> kuchyni ( keramický dlažba) a v </w:t>
      </w:r>
      <w:r w:rsidR="00E65224" w:rsidRPr="00174F85">
        <w:rPr>
          <w:rFonts w:ascii="ISOCPEUR" w:hAnsi="ISOCPEUR" w:cs="ISOCPEUR"/>
          <w:sz w:val="22"/>
          <w:szCs w:val="22"/>
          <w:highlight w:val="green"/>
        </w:rPr>
        <w:t>priestoroch, kde sa n</w:t>
      </w:r>
      <w:r w:rsidR="00E27AC2" w:rsidRPr="00174F85">
        <w:rPr>
          <w:rFonts w:ascii="ISOCPEUR" w:hAnsi="ISOCPEUR" w:cs="ISOCPEUR"/>
          <w:sz w:val="22"/>
          <w:szCs w:val="22"/>
          <w:highlight w:val="green"/>
        </w:rPr>
        <w:t xml:space="preserve">achádza nášľapná vrstva z PVC </w:t>
      </w:r>
      <w:r w:rsidR="00E65224" w:rsidRPr="00174F85">
        <w:rPr>
          <w:rFonts w:ascii="ISOCPEUR" w:hAnsi="ISOCPEUR" w:cs="ISOCPEUR"/>
          <w:sz w:val="22"/>
          <w:szCs w:val="22"/>
          <w:highlight w:val="green"/>
        </w:rPr>
        <w:t>sa táto v</w:t>
      </w:r>
      <w:r w:rsidR="00167944" w:rsidRPr="00174F85">
        <w:rPr>
          <w:rFonts w:ascii="ISOCPEUR" w:hAnsi="ISOCPEUR" w:cs="ISOCPEUR"/>
          <w:sz w:val="22"/>
          <w:szCs w:val="22"/>
          <w:highlight w:val="green"/>
        </w:rPr>
        <w:t xml:space="preserve">rstva odstráni a nahradí novou. </w:t>
      </w:r>
      <w:r w:rsidR="00E27AC2" w:rsidRPr="00174F85">
        <w:rPr>
          <w:rFonts w:ascii="ISOCPEUR" w:hAnsi="ISOCPEUR" w:cs="ISOCPEUR"/>
          <w:sz w:val="22"/>
          <w:szCs w:val="22"/>
          <w:highlight w:val="green"/>
        </w:rPr>
        <w:t>V osta</w:t>
      </w:r>
      <w:r w:rsidR="00167944" w:rsidRPr="00174F85">
        <w:rPr>
          <w:rFonts w:ascii="ISOCPEUR" w:hAnsi="ISOCPEUR" w:cs="ISOCPEUR"/>
          <w:sz w:val="22"/>
          <w:szCs w:val="22"/>
          <w:highlight w:val="green"/>
        </w:rPr>
        <w:t xml:space="preserve">tných nemenovaných priestoroch, </w:t>
      </w:r>
      <w:r w:rsidR="00E27AC2" w:rsidRPr="00174F85">
        <w:rPr>
          <w:rFonts w:ascii="ISOCPEUR" w:hAnsi="ISOCPEUR" w:cs="ISOCPEUR"/>
          <w:sz w:val="22"/>
          <w:szCs w:val="22"/>
          <w:highlight w:val="green"/>
        </w:rPr>
        <w:t xml:space="preserve">resp. neuvedených v projektovej dokumentácii sa nebude robiť z nášľapnými vrstvami nič. </w:t>
      </w:r>
    </w:p>
    <w:p w:rsidR="00845E47" w:rsidRPr="00174F85" w:rsidRDefault="00DD2A6A" w:rsidP="00DD2A6A">
      <w:pPr>
        <w:spacing w:after="120" w:line="312" w:lineRule="auto"/>
        <w:jc w:val="both"/>
        <w:rPr>
          <w:rFonts w:ascii="ISOCPEUR" w:hAnsi="ISOCPEUR" w:cs="ISOCPEUR"/>
          <w:sz w:val="22"/>
          <w:szCs w:val="22"/>
          <w:highlight w:val="green"/>
        </w:rPr>
      </w:pPr>
      <w:r w:rsidRPr="00174F85">
        <w:rPr>
          <w:rFonts w:ascii="ISOCPEUR" w:hAnsi="ISOCPEUR" w:cs="ISOCPEUR"/>
          <w:sz w:val="22"/>
          <w:szCs w:val="22"/>
          <w:highlight w:val="green"/>
        </w:rPr>
        <w:t>Sú navrhnuté nové nášľapné vrstvy-</w:t>
      </w:r>
      <w:r w:rsidR="00C44A1B" w:rsidRPr="00174F85">
        <w:rPr>
          <w:rFonts w:ascii="ISOCPEUR" w:hAnsi="ISOCPEUR" w:cs="ISOCPEUR"/>
          <w:sz w:val="22"/>
          <w:szCs w:val="22"/>
          <w:highlight w:val="green"/>
        </w:rPr>
        <w:t xml:space="preserve"> </w:t>
      </w:r>
      <w:r w:rsidR="003836F4" w:rsidRPr="00174F85">
        <w:rPr>
          <w:rFonts w:ascii="ISOCPEUR" w:hAnsi="ISOCPEUR" w:cs="ISOCPEUR"/>
          <w:sz w:val="22"/>
          <w:szCs w:val="22"/>
          <w:highlight w:val="green"/>
        </w:rPr>
        <w:t>keramické, resp. povlakové z</w:t>
      </w:r>
      <w:r w:rsidR="00DC6F11" w:rsidRPr="00174F85">
        <w:rPr>
          <w:rFonts w:ascii="ISOCPEUR" w:hAnsi="ISOCPEUR" w:cs="ISOCPEUR"/>
          <w:sz w:val="22"/>
          <w:szCs w:val="22"/>
          <w:highlight w:val="green"/>
        </w:rPr>
        <w:t> </w:t>
      </w:r>
      <w:r w:rsidR="003836F4" w:rsidRPr="00174F85">
        <w:rPr>
          <w:rFonts w:ascii="ISOCPEUR" w:hAnsi="ISOCPEUR" w:cs="ISOCPEUR"/>
          <w:sz w:val="22"/>
          <w:szCs w:val="22"/>
          <w:highlight w:val="green"/>
        </w:rPr>
        <w:t>PVC</w:t>
      </w:r>
      <w:r w:rsidR="00DC6F11" w:rsidRPr="00174F85">
        <w:rPr>
          <w:rFonts w:ascii="ISOCPEUR" w:hAnsi="ISOCPEUR" w:cs="ISOCPEUR"/>
          <w:sz w:val="22"/>
          <w:szCs w:val="22"/>
          <w:highlight w:val="green"/>
        </w:rPr>
        <w:t xml:space="preserve">, </w:t>
      </w:r>
      <w:r w:rsidR="003836F4" w:rsidRPr="00174F85">
        <w:rPr>
          <w:rFonts w:ascii="ISOCPEUR" w:hAnsi="ISOCPEUR" w:cs="ISOCPEUR"/>
          <w:sz w:val="22"/>
          <w:szCs w:val="22"/>
          <w:highlight w:val="green"/>
        </w:rPr>
        <w:t xml:space="preserve">ktoré sa doplnia iba v miestach určených v projektovej dokumentácii. </w:t>
      </w:r>
      <w:r w:rsidR="00E65224" w:rsidRPr="00174F85">
        <w:rPr>
          <w:rFonts w:ascii="ISOCPEUR" w:hAnsi="ISOCPEUR" w:cs="ISOCPEUR"/>
          <w:sz w:val="22"/>
          <w:szCs w:val="22"/>
          <w:highlight w:val="green"/>
        </w:rPr>
        <w:t xml:space="preserve"> </w:t>
      </w:r>
    </w:p>
    <w:p w:rsidR="00F23A6E" w:rsidRPr="00174F85" w:rsidRDefault="00F23A6E" w:rsidP="00DD2A6A">
      <w:pPr>
        <w:spacing w:after="120" w:line="312" w:lineRule="auto"/>
        <w:jc w:val="both"/>
        <w:rPr>
          <w:rFonts w:ascii="ISOCPEUR" w:hAnsi="ISOCPEUR" w:cs="ISOCPEUR"/>
          <w:sz w:val="22"/>
          <w:szCs w:val="22"/>
          <w:highlight w:val="green"/>
        </w:rPr>
      </w:pPr>
      <w:r w:rsidRPr="00174F85">
        <w:rPr>
          <w:rFonts w:ascii="ISOCPEUR" w:hAnsi="ISOCPEUR" w:cs="ISOCPEUR"/>
          <w:sz w:val="22"/>
          <w:szCs w:val="22"/>
          <w:highlight w:val="green"/>
          <w:u w:val="single"/>
        </w:rPr>
        <w:t>Doplnené povlakové nášľapné vrstvy</w:t>
      </w:r>
      <w:r w:rsidR="00DC6F11" w:rsidRPr="00174F85">
        <w:rPr>
          <w:rFonts w:ascii="ISOCPEUR" w:hAnsi="ISOCPEUR" w:cs="ISOCPEUR"/>
          <w:sz w:val="22"/>
          <w:szCs w:val="22"/>
          <w:highlight w:val="green"/>
          <w:u w:val="single"/>
        </w:rPr>
        <w:t>- triedy, chodba...</w:t>
      </w:r>
      <w:r w:rsidRPr="00174F85">
        <w:rPr>
          <w:rFonts w:ascii="ISOCPEUR" w:hAnsi="ISOCPEUR" w:cs="ISOCPEUR"/>
          <w:sz w:val="22"/>
          <w:szCs w:val="22"/>
          <w:highlight w:val="green"/>
          <w:u w:val="single"/>
        </w:rPr>
        <w:t xml:space="preserve"> sú v zložení</w:t>
      </w:r>
      <w:r w:rsidRPr="00174F85">
        <w:rPr>
          <w:rFonts w:ascii="ISOCPEUR" w:hAnsi="ISOCPEUR" w:cs="ISOCPEUR"/>
          <w:sz w:val="22"/>
          <w:szCs w:val="22"/>
          <w:highlight w:val="green"/>
        </w:rPr>
        <w:t xml:space="preserve">: </w:t>
      </w:r>
    </w:p>
    <w:p w:rsidR="00E65224" w:rsidRPr="00174F85" w:rsidRDefault="00E65224" w:rsidP="00E65224">
      <w:pPr>
        <w:spacing w:line="312" w:lineRule="auto"/>
        <w:jc w:val="both"/>
        <w:rPr>
          <w:rFonts w:ascii="ISOCPEUR" w:hAnsi="ISOCPEUR" w:cs="ISOCPEUR"/>
          <w:sz w:val="20"/>
          <w:szCs w:val="22"/>
          <w:highlight w:val="green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>- MARMOLEUM - 2 mm</w:t>
      </w:r>
    </w:p>
    <w:p w:rsidR="00E65224" w:rsidRPr="00174F85" w:rsidRDefault="00E65224" w:rsidP="00E65224">
      <w:pPr>
        <w:spacing w:line="312" w:lineRule="auto"/>
        <w:jc w:val="both"/>
        <w:rPr>
          <w:rFonts w:ascii="ISOCPEUR" w:hAnsi="ISOCPEUR" w:cs="ISOCPEUR"/>
          <w:sz w:val="20"/>
          <w:szCs w:val="22"/>
          <w:highlight w:val="green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>- HDF DOSKA - 8 mm</w:t>
      </w:r>
    </w:p>
    <w:p w:rsidR="00E65224" w:rsidRPr="00174F85" w:rsidRDefault="00E65224" w:rsidP="00E65224">
      <w:pPr>
        <w:spacing w:line="312" w:lineRule="auto"/>
        <w:jc w:val="both"/>
        <w:rPr>
          <w:rFonts w:ascii="ISOCPEUR" w:hAnsi="ISOCPEUR" w:cs="ISOCPEUR"/>
          <w:sz w:val="20"/>
          <w:szCs w:val="22"/>
          <w:highlight w:val="green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>- KORKOVÝ IZOLAČNÝ PODKLAD - 1,3 mm</w:t>
      </w:r>
    </w:p>
    <w:p w:rsidR="00DC6F11" w:rsidRPr="00174F85" w:rsidRDefault="00DC6F11" w:rsidP="00DC6F11">
      <w:pPr>
        <w:spacing w:after="120" w:line="312" w:lineRule="auto"/>
        <w:jc w:val="both"/>
        <w:rPr>
          <w:rFonts w:ascii="ISOCPEUR" w:hAnsi="ISOCPEUR" w:cs="ISOCPEUR"/>
          <w:sz w:val="22"/>
          <w:szCs w:val="22"/>
          <w:highlight w:val="green"/>
        </w:rPr>
      </w:pPr>
      <w:r w:rsidRPr="00174F85">
        <w:rPr>
          <w:rFonts w:ascii="ISOCPEUR" w:hAnsi="ISOCPEUR" w:cs="ISOCPEUR"/>
          <w:sz w:val="22"/>
          <w:szCs w:val="22"/>
          <w:highlight w:val="green"/>
          <w:u w:val="single"/>
        </w:rPr>
        <w:t>Doplnené povlakové nášľapné vrstvy iné miest</w:t>
      </w:r>
      <w:r w:rsidRPr="00174F85">
        <w:rPr>
          <w:rFonts w:ascii="ISOCPEUR" w:hAnsi="ISOCPEUR" w:cs="ISOCPEUR"/>
          <w:sz w:val="22"/>
          <w:szCs w:val="22"/>
          <w:highlight w:val="green"/>
        </w:rPr>
        <w:t xml:space="preserve">: </w:t>
      </w:r>
    </w:p>
    <w:p w:rsidR="00DC6F11" w:rsidRPr="00174F85" w:rsidRDefault="00DC6F11" w:rsidP="00DC6F11">
      <w:pPr>
        <w:spacing w:line="312" w:lineRule="auto"/>
        <w:jc w:val="both"/>
        <w:rPr>
          <w:rFonts w:ascii="ISOCPEUR" w:hAnsi="ISOCPEUR" w:cs="ISOCPEUR"/>
          <w:sz w:val="20"/>
          <w:szCs w:val="22"/>
          <w:highlight w:val="green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 xml:space="preserve">- PVC </w:t>
      </w:r>
      <w:r w:rsidR="003F7CBC" w:rsidRPr="00174F85">
        <w:rPr>
          <w:rFonts w:ascii="ISOCPEUR" w:hAnsi="ISOCPEUR" w:cs="ISOCPEUR"/>
          <w:sz w:val="20"/>
          <w:szCs w:val="22"/>
          <w:highlight w:val="green"/>
        </w:rPr>
        <w:t>LINOLEUM</w:t>
      </w:r>
      <w:r w:rsidRPr="00174F85">
        <w:rPr>
          <w:rFonts w:ascii="ISOCPEUR" w:hAnsi="ISOCPEUR" w:cs="ISOCPEUR"/>
          <w:sz w:val="20"/>
          <w:szCs w:val="22"/>
          <w:highlight w:val="green"/>
        </w:rPr>
        <w:t xml:space="preserve"> - 2 mm</w:t>
      </w:r>
    </w:p>
    <w:p w:rsidR="00DC6F11" w:rsidRPr="00174F85" w:rsidRDefault="00DC6F11" w:rsidP="00DC6F11">
      <w:pPr>
        <w:spacing w:after="120" w:line="312" w:lineRule="auto"/>
        <w:jc w:val="both"/>
        <w:rPr>
          <w:rFonts w:ascii="ISOCPEUR" w:hAnsi="ISOCPEUR" w:cs="ISOCPEUR"/>
          <w:sz w:val="20"/>
          <w:szCs w:val="22"/>
          <w:highlight w:val="green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 xml:space="preserve">- </w:t>
      </w:r>
      <w:r w:rsidR="003F7CBC" w:rsidRPr="00174F85">
        <w:rPr>
          <w:rFonts w:ascii="ISOCPEUR" w:hAnsi="ISOCPEUR" w:cs="ISOCPEUR"/>
          <w:sz w:val="20"/>
          <w:szCs w:val="22"/>
          <w:highlight w:val="green"/>
        </w:rPr>
        <w:t>LEPIDLO</w:t>
      </w:r>
      <w:r w:rsidRPr="00174F85">
        <w:rPr>
          <w:rFonts w:ascii="ISOCPEUR" w:hAnsi="ISOCPEUR" w:cs="ISOCPEUR"/>
          <w:sz w:val="20"/>
          <w:szCs w:val="22"/>
          <w:highlight w:val="green"/>
        </w:rPr>
        <w:t xml:space="preserve"> - 8 mm</w:t>
      </w:r>
    </w:p>
    <w:p w:rsidR="00F23A6E" w:rsidRPr="00174F85" w:rsidRDefault="00F23A6E" w:rsidP="00F23A6E">
      <w:pPr>
        <w:spacing w:after="120" w:line="312" w:lineRule="auto"/>
        <w:jc w:val="both"/>
        <w:rPr>
          <w:rFonts w:ascii="ISOCPEUR" w:hAnsi="ISOCPEUR" w:cs="ISOCPEUR"/>
          <w:sz w:val="22"/>
          <w:szCs w:val="22"/>
          <w:highlight w:val="green"/>
        </w:rPr>
      </w:pPr>
      <w:r w:rsidRPr="00174F85">
        <w:rPr>
          <w:rFonts w:ascii="ISOCPEUR" w:hAnsi="ISOCPEUR" w:cs="ISOCPEUR"/>
          <w:sz w:val="22"/>
          <w:szCs w:val="22"/>
          <w:highlight w:val="green"/>
          <w:u w:val="single"/>
        </w:rPr>
        <w:t>Doplnené keramické nášľapné vrstvy sú v zložení</w:t>
      </w:r>
      <w:r w:rsidRPr="00174F85">
        <w:rPr>
          <w:rFonts w:ascii="ISOCPEUR" w:hAnsi="ISOCPEUR" w:cs="ISOCPEUR"/>
          <w:sz w:val="22"/>
          <w:szCs w:val="22"/>
          <w:highlight w:val="green"/>
        </w:rPr>
        <w:t xml:space="preserve">: </w:t>
      </w:r>
    </w:p>
    <w:p w:rsidR="00F23A6E" w:rsidRPr="00174F85" w:rsidRDefault="00F23A6E" w:rsidP="00F23A6E">
      <w:pPr>
        <w:spacing w:line="312" w:lineRule="auto"/>
        <w:jc w:val="both"/>
        <w:rPr>
          <w:rFonts w:ascii="ISOCPEUR" w:hAnsi="ISOCPEUR" w:cs="ISOCPEUR"/>
          <w:sz w:val="20"/>
          <w:szCs w:val="22"/>
          <w:highlight w:val="green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>- KERAMICKÁ DLAŽBA - 8 mm</w:t>
      </w:r>
    </w:p>
    <w:p w:rsidR="00F23A6E" w:rsidRPr="00174F85" w:rsidRDefault="00F23A6E" w:rsidP="00F23A6E">
      <w:pPr>
        <w:spacing w:line="312" w:lineRule="auto"/>
        <w:jc w:val="both"/>
        <w:rPr>
          <w:rFonts w:ascii="ISOCPEUR" w:hAnsi="ISOCPEUR" w:cs="ISOCPEUR"/>
          <w:sz w:val="20"/>
          <w:szCs w:val="22"/>
          <w:highlight w:val="green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>- LEPIACA MALTA</w:t>
      </w:r>
      <w:r w:rsidR="005C225C" w:rsidRPr="00174F85">
        <w:rPr>
          <w:rFonts w:ascii="ISOCPEUR" w:hAnsi="ISOCPEUR" w:cs="ISOCPEUR"/>
          <w:sz w:val="20"/>
          <w:szCs w:val="22"/>
          <w:highlight w:val="green"/>
        </w:rPr>
        <w:t xml:space="preserve"> </w:t>
      </w:r>
      <w:r w:rsidRPr="00174F85">
        <w:rPr>
          <w:rFonts w:ascii="ISOCPEUR" w:hAnsi="ISOCPEUR" w:cs="ISOCPEUR"/>
          <w:sz w:val="20"/>
          <w:szCs w:val="22"/>
          <w:highlight w:val="green"/>
        </w:rPr>
        <w:t>- 4 mm</w:t>
      </w:r>
    </w:p>
    <w:p w:rsidR="005C225C" w:rsidRDefault="005C225C" w:rsidP="00F23A6E">
      <w:pPr>
        <w:spacing w:line="312" w:lineRule="auto"/>
        <w:jc w:val="both"/>
        <w:rPr>
          <w:rFonts w:ascii="ISOCPEUR" w:hAnsi="ISOCPEUR" w:cs="ISOCPEUR"/>
          <w:sz w:val="20"/>
          <w:szCs w:val="22"/>
        </w:rPr>
      </w:pPr>
      <w:r w:rsidRPr="00174F85">
        <w:rPr>
          <w:rFonts w:ascii="ISOCPEUR" w:hAnsi="ISOCPEUR" w:cs="ISOCPEUR"/>
          <w:sz w:val="20"/>
          <w:szCs w:val="22"/>
          <w:highlight w:val="green"/>
        </w:rPr>
        <w:t>- STIERKOVÁ HYDROIZOLÁCIA</w:t>
      </w:r>
      <w:r>
        <w:rPr>
          <w:rFonts w:ascii="ISOCPEUR" w:hAnsi="ISOCPEUR" w:cs="ISOCPEUR"/>
          <w:sz w:val="20"/>
          <w:szCs w:val="22"/>
        </w:rPr>
        <w:t xml:space="preserve">  </w:t>
      </w:r>
    </w:p>
    <w:p w:rsidR="00DC6F11" w:rsidRPr="00080945" w:rsidRDefault="00DC6F11" w:rsidP="00F23A6E">
      <w:pPr>
        <w:spacing w:line="312" w:lineRule="auto"/>
        <w:jc w:val="both"/>
        <w:rPr>
          <w:rFonts w:ascii="ISOCPEUR" w:hAnsi="ISOCPEUR" w:cs="ISOCPEUR"/>
          <w:sz w:val="20"/>
          <w:szCs w:val="22"/>
        </w:rPr>
      </w:pPr>
    </w:p>
    <w:p w:rsidR="00FB2A25" w:rsidRPr="00FB2A25" w:rsidRDefault="00FB2A25" w:rsidP="00FB2A25">
      <w:pPr>
        <w:spacing w:after="120" w:line="312" w:lineRule="auto"/>
        <w:rPr>
          <w:rFonts w:ascii="ISOCPEUR" w:hAnsi="ISOCPEUR" w:cs="ISOCPEUR"/>
          <w:b/>
          <w:bCs/>
          <w:sz w:val="28"/>
          <w:szCs w:val="28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 xml:space="preserve">1. 2.4 </w:t>
      </w:r>
      <w:proofErr w:type="spellStart"/>
      <w:r w:rsidRPr="00FB2A25">
        <w:rPr>
          <w:rFonts w:ascii="ISOCPEUR" w:hAnsi="ISOCPEUR" w:cs="ISOCPEUR"/>
          <w:b/>
          <w:bCs/>
          <w:sz w:val="28"/>
          <w:szCs w:val="28"/>
        </w:rPr>
        <w:t>Hydroizolácie</w:t>
      </w:r>
      <w:proofErr w:type="spellEnd"/>
      <w:r w:rsidRPr="00FB2A25">
        <w:rPr>
          <w:rFonts w:ascii="ISOCPEUR" w:hAnsi="ISOCPEUR" w:cs="ISOCPEUR"/>
          <w:b/>
          <w:bCs/>
          <w:sz w:val="28"/>
          <w:szCs w:val="28"/>
        </w:rPr>
        <w:t xml:space="preserve"> a </w:t>
      </w:r>
      <w:proofErr w:type="spellStart"/>
      <w:r w:rsidRPr="00FB2A25">
        <w:rPr>
          <w:rFonts w:ascii="ISOCPEUR" w:hAnsi="ISOCPEUR" w:cs="ISOCPEUR"/>
          <w:b/>
          <w:bCs/>
          <w:sz w:val="28"/>
          <w:szCs w:val="28"/>
        </w:rPr>
        <w:t>parozábrany</w:t>
      </w:r>
      <w:proofErr w:type="spellEnd"/>
      <w:r w:rsidRPr="00FB2A25">
        <w:rPr>
          <w:rFonts w:ascii="ISOCPEUR" w:hAnsi="ISOCPEUR" w:cs="ISOCPEUR"/>
          <w:b/>
          <w:bCs/>
          <w:sz w:val="28"/>
          <w:szCs w:val="28"/>
        </w:rPr>
        <w:t xml:space="preserve"> </w:t>
      </w:r>
    </w:p>
    <w:p w:rsidR="00FB2A25" w:rsidRPr="00FB2A25" w:rsidRDefault="00303488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>
        <w:rPr>
          <w:rFonts w:ascii="ISOCPEUR" w:hAnsi="ISOCPEUR" w:cs="ISOCPEUR"/>
          <w:sz w:val="22"/>
          <w:szCs w:val="22"/>
        </w:rPr>
        <w:t xml:space="preserve">Hydroizolačný systém nových strešných konštrukcií </w:t>
      </w:r>
      <w:r w:rsidR="00E27AC2">
        <w:rPr>
          <w:rFonts w:ascii="ISOCPEUR" w:hAnsi="ISOCPEUR" w:cs="ISOCPEUR"/>
          <w:sz w:val="22"/>
          <w:szCs w:val="22"/>
        </w:rPr>
        <w:t xml:space="preserve">tvorí a bude dotvorený </w:t>
      </w:r>
      <w:r w:rsidR="00AF3CAA">
        <w:rPr>
          <w:rFonts w:ascii="ISOCPEUR" w:hAnsi="ISOCPEUR" w:cs="ISOCPEUR"/>
          <w:sz w:val="22"/>
          <w:szCs w:val="22"/>
        </w:rPr>
        <w:t>povlakov</w:t>
      </w:r>
      <w:r w:rsidR="00E27AC2">
        <w:rPr>
          <w:rFonts w:ascii="ISOCPEUR" w:hAnsi="ISOCPEUR" w:cs="ISOCPEUR"/>
          <w:sz w:val="22"/>
          <w:szCs w:val="22"/>
        </w:rPr>
        <w:t>ou</w:t>
      </w:r>
      <w:r w:rsidR="00AF3CAA">
        <w:rPr>
          <w:rFonts w:ascii="ISOCPEUR" w:hAnsi="ISOCPEUR" w:cs="ISOCPEUR"/>
          <w:sz w:val="22"/>
          <w:szCs w:val="22"/>
        </w:rPr>
        <w:t xml:space="preserve"> krytin</w:t>
      </w:r>
      <w:r w:rsidR="00E27AC2">
        <w:rPr>
          <w:rFonts w:ascii="ISOCPEUR" w:hAnsi="ISOCPEUR" w:cs="ISOCPEUR"/>
          <w:sz w:val="22"/>
          <w:szCs w:val="22"/>
        </w:rPr>
        <w:t>ou</w:t>
      </w:r>
      <w:r w:rsidR="00AF3CAA">
        <w:rPr>
          <w:rFonts w:ascii="ISOCPEUR" w:hAnsi="ISOCPEUR" w:cs="ISOCPEUR"/>
          <w:sz w:val="22"/>
          <w:szCs w:val="22"/>
        </w:rPr>
        <w:t xml:space="preserve"> z </w:t>
      </w:r>
      <w:r>
        <w:rPr>
          <w:rFonts w:ascii="ISOCPEUR" w:hAnsi="ISOCPEUR" w:cs="ISOCPEUR"/>
          <w:sz w:val="22"/>
          <w:szCs w:val="22"/>
        </w:rPr>
        <w:t>PVC, ktorá bu</w:t>
      </w:r>
      <w:r w:rsidR="00845E47">
        <w:rPr>
          <w:rFonts w:ascii="ISOCPEUR" w:hAnsi="ISOCPEUR" w:cs="ISOCPEUR"/>
          <w:sz w:val="22"/>
          <w:szCs w:val="22"/>
        </w:rPr>
        <w:t>de lepená</w:t>
      </w:r>
      <w:r w:rsidR="00E27AC2">
        <w:rPr>
          <w:rFonts w:ascii="ISOCPEUR" w:hAnsi="ISOCPEUR" w:cs="ISOCPEUR"/>
          <w:sz w:val="22"/>
          <w:szCs w:val="22"/>
        </w:rPr>
        <w:t xml:space="preserve"> a zároveň kotvená do podkladu</w:t>
      </w:r>
      <w:r w:rsidR="00845E47">
        <w:rPr>
          <w:rFonts w:ascii="ISOCPEUR" w:hAnsi="ISOCPEUR" w:cs="ISOCPEUR"/>
          <w:sz w:val="22"/>
          <w:szCs w:val="22"/>
        </w:rPr>
        <w:t xml:space="preserve">. </w:t>
      </w:r>
      <w:r w:rsidR="00DC6F11">
        <w:rPr>
          <w:rFonts w:ascii="ISOCPEUR" w:hAnsi="ISOCPEUR" w:cs="ISOCPEUR"/>
          <w:sz w:val="22"/>
          <w:szCs w:val="22"/>
        </w:rPr>
        <w:t xml:space="preserve">Pod pridanú PVC strešnú fóliu je nutné dať </w:t>
      </w:r>
      <w:proofErr w:type="spellStart"/>
      <w:r w:rsidR="00DC6F11">
        <w:rPr>
          <w:rFonts w:ascii="ISOCPEUR" w:hAnsi="ISOCPEUR" w:cs="ISOCPEUR"/>
          <w:sz w:val="22"/>
          <w:szCs w:val="22"/>
        </w:rPr>
        <w:t>geotextíliu</w:t>
      </w:r>
      <w:proofErr w:type="spellEnd"/>
      <w:r w:rsidR="00DC6F11">
        <w:rPr>
          <w:rFonts w:ascii="ISOCPEUR" w:hAnsi="ISOCPEUR" w:cs="ISOCPEUR"/>
          <w:sz w:val="22"/>
          <w:szCs w:val="22"/>
        </w:rPr>
        <w:t xml:space="preserve"> a všetky spoje a kotvenie urobiť podľa odporúčaní výrobcu. V miestach kde sa nebúra celá strešná konštrukcia sa musí </w:t>
      </w:r>
      <w:proofErr w:type="spellStart"/>
      <w:r w:rsidR="00DC6F11">
        <w:rPr>
          <w:rFonts w:ascii="ISOCPEUR" w:hAnsi="ISOCPEUR" w:cs="ISOCPEUR"/>
          <w:sz w:val="22"/>
          <w:szCs w:val="22"/>
        </w:rPr>
        <w:t>nadpojiť</w:t>
      </w:r>
      <w:proofErr w:type="spellEnd"/>
      <w:r w:rsidR="00DC6F11">
        <w:rPr>
          <w:rFonts w:ascii="ISOCPEUR" w:hAnsi="ISOCPEUR" w:cs="ISOCPEUR"/>
          <w:sz w:val="22"/>
          <w:szCs w:val="22"/>
        </w:rPr>
        <w:t xml:space="preserve"> PVC krytina na existujúcu ( šírka min. 1,0 m). Existujúcu PVC krytinu v mieste </w:t>
      </w:r>
      <w:proofErr w:type="spellStart"/>
      <w:r w:rsidR="00DC6F11">
        <w:rPr>
          <w:rFonts w:ascii="ISOCPEUR" w:hAnsi="ISOCPEUR" w:cs="ISOCPEUR"/>
          <w:sz w:val="22"/>
          <w:szCs w:val="22"/>
        </w:rPr>
        <w:t>nadpájaní</w:t>
      </w:r>
      <w:proofErr w:type="spellEnd"/>
      <w:r w:rsidR="00DC6F11">
        <w:rPr>
          <w:rFonts w:ascii="ISOCPEUR" w:hAnsi="ISOCPEUR" w:cs="ISOCPEUR"/>
          <w:sz w:val="22"/>
          <w:szCs w:val="22"/>
        </w:rPr>
        <w:t xml:space="preserve"> je nutné dôkladne očistiť. </w:t>
      </w:r>
    </w:p>
    <w:p w:rsidR="00303488" w:rsidRDefault="00303488" w:rsidP="00303488">
      <w:pPr>
        <w:spacing w:line="312" w:lineRule="auto"/>
        <w:jc w:val="both"/>
        <w:rPr>
          <w:rFonts w:ascii="ISOCPEUR" w:hAnsi="ISOCPEUR" w:cs="Arial"/>
          <w:sz w:val="22"/>
        </w:rPr>
      </w:pPr>
      <w:r w:rsidRPr="00275F75">
        <w:rPr>
          <w:rFonts w:ascii="ISOCPEUR" w:hAnsi="ISOCPEUR" w:cs="Arial"/>
          <w:sz w:val="22"/>
        </w:rPr>
        <w:lastRenderedPageBreak/>
        <w:t>Súčasťou strešnej</w:t>
      </w:r>
      <w:r w:rsidR="00AF3CAA">
        <w:rPr>
          <w:rFonts w:ascii="ISOCPEUR" w:hAnsi="ISOCPEUR" w:cs="Arial"/>
          <w:sz w:val="22"/>
        </w:rPr>
        <w:t xml:space="preserve"> </w:t>
      </w:r>
      <w:r>
        <w:rPr>
          <w:rFonts w:ascii="ISOCPEUR" w:hAnsi="ISOCPEUR" w:cs="Arial"/>
          <w:sz w:val="22"/>
        </w:rPr>
        <w:t>(STROPNEJ)</w:t>
      </w:r>
      <w:r w:rsidRPr="00275F75">
        <w:rPr>
          <w:rFonts w:ascii="ISOCPEUR" w:hAnsi="ISOCPEUR" w:cs="Arial"/>
          <w:sz w:val="22"/>
        </w:rPr>
        <w:t xml:space="preserve"> konštrukcie je aj </w:t>
      </w:r>
      <w:proofErr w:type="spellStart"/>
      <w:r w:rsidRPr="00275F75">
        <w:rPr>
          <w:rFonts w:ascii="ISOCPEUR" w:hAnsi="ISOCPEUR" w:cs="Arial"/>
          <w:sz w:val="22"/>
        </w:rPr>
        <w:t>parozábrana</w:t>
      </w:r>
      <w:proofErr w:type="spellEnd"/>
      <w:r>
        <w:rPr>
          <w:rFonts w:ascii="ISOCPEUR" w:hAnsi="ISOCPEUR" w:cs="Arial"/>
          <w:sz w:val="22"/>
        </w:rPr>
        <w:t xml:space="preserve"> (</w:t>
      </w:r>
      <w:proofErr w:type="spellStart"/>
      <w:r w:rsidRPr="00275F75">
        <w:rPr>
          <w:rFonts w:ascii="ISOCPEUR" w:hAnsi="ISOCPEUR" w:cs="Arial"/>
          <w:sz w:val="22"/>
        </w:rPr>
        <w:t>parobrzda</w:t>
      </w:r>
      <w:proofErr w:type="spellEnd"/>
      <w:r w:rsidRPr="00275F75">
        <w:rPr>
          <w:rFonts w:ascii="ISOCPEUR" w:hAnsi="ISOCPEUR" w:cs="Arial"/>
          <w:sz w:val="22"/>
        </w:rPr>
        <w:t xml:space="preserve">), ktorá je umiestnená </w:t>
      </w:r>
      <w:r>
        <w:rPr>
          <w:rFonts w:ascii="ISOCPEUR" w:hAnsi="ISOCPEUR" w:cs="Arial"/>
          <w:sz w:val="22"/>
        </w:rPr>
        <w:t xml:space="preserve">vždy </w:t>
      </w:r>
      <w:r w:rsidRPr="00275F75">
        <w:rPr>
          <w:rFonts w:ascii="ISOCPEUR" w:hAnsi="ISOCPEUR" w:cs="Arial"/>
          <w:sz w:val="22"/>
        </w:rPr>
        <w:t>pred tepelnou izoláciou</w:t>
      </w:r>
      <w:r>
        <w:rPr>
          <w:rFonts w:ascii="ISOCPEUR" w:hAnsi="ISOCPEUR" w:cs="Arial"/>
          <w:sz w:val="22"/>
        </w:rPr>
        <w:t xml:space="preserve">. </w:t>
      </w:r>
      <w:proofErr w:type="spellStart"/>
      <w:r w:rsidR="00845E47">
        <w:rPr>
          <w:rFonts w:ascii="ISOCPEUR" w:hAnsi="ISOCPEUR" w:cs="Arial"/>
          <w:sz w:val="22"/>
        </w:rPr>
        <w:t>Parozábrana</w:t>
      </w:r>
      <w:proofErr w:type="spellEnd"/>
      <w:r w:rsidR="00845E47">
        <w:rPr>
          <w:rFonts w:ascii="ISOCPEUR" w:hAnsi="ISOCPEUR" w:cs="Arial"/>
          <w:sz w:val="22"/>
        </w:rPr>
        <w:t xml:space="preserve"> v podhľade bude kotvená o konštrukciu z</w:t>
      </w:r>
      <w:r w:rsidR="00DC6F11">
        <w:rPr>
          <w:rFonts w:ascii="ISOCPEUR" w:hAnsi="ISOCPEUR" w:cs="Arial"/>
          <w:sz w:val="22"/>
        </w:rPr>
        <w:t> </w:t>
      </w:r>
      <w:r w:rsidR="00845E47">
        <w:rPr>
          <w:rFonts w:ascii="ISOCPEUR" w:hAnsi="ISOCPEUR" w:cs="Arial"/>
          <w:sz w:val="22"/>
        </w:rPr>
        <w:t>CD</w:t>
      </w:r>
      <w:r w:rsidR="00DC6F11">
        <w:rPr>
          <w:rFonts w:ascii="ISOCPEUR" w:hAnsi="ISOCPEUR" w:cs="Arial"/>
          <w:sz w:val="22"/>
        </w:rPr>
        <w:t xml:space="preserve"> a UD profilov</w:t>
      </w:r>
      <w:r w:rsidR="00845E47">
        <w:rPr>
          <w:rFonts w:ascii="ISOCPEUR" w:hAnsi="ISOCPEUR" w:cs="Arial"/>
          <w:sz w:val="22"/>
        </w:rPr>
        <w:t xml:space="preserve">. </w:t>
      </w:r>
      <w:r w:rsidR="00F23A6E">
        <w:rPr>
          <w:rFonts w:ascii="ISOCPEUR" w:hAnsi="ISOCPEUR" w:cs="Arial"/>
          <w:sz w:val="22"/>
        </w:rPr>
        <w:t>Spoje musia byť prelepené páskou</w:t>
      </w:r>
    </w:p>
    <w:p w:rsidR="00114411" w:rsidRPr="00275F75" w:rsidRDefault="00114411" w:rsidP="00303488">
      <w:pPr>
        <w:spacing w:line="312" w:lineRule="auto"/>
        <w:jc w:val="both"/>
        <w:rPr>
          <w:rFonts w:ascii="ISOCPEUR" w:hAnsi="ISOCPEUR" w:cs="Arial"/>
          <w:sz w:val="22"/>
        </w:rPr>
      </w:pPr>
    </w:p>
    <w:p w:rsidR="00FB2A25" w:rsidRPr="00FB2A25" w:rsidRDefault="00FB2A25" w:rsidP="00FB2A25">
      <w:pPr>
        <w:spacing w:before="120" w:after="120" w:line="312" w:lineRule="auto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b/>
          <w:bCs/>
          <w:sz w:val="28"/>
          <w:szCs w:val="28"/>
        </w:rPr>
        <w:t>1. 2.5 Tepelné a zvukové izolácie</w:t>
      </w:r>
    </w:p>
    <w:p w:rsidR="00FB2A25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Tepeln</w:t>
      </w:r>
      <w:r w:rsidR="00E27AC2">
        <w:rPr>
          <w:rFonts w:ascii="ISOCPEUR" w:hAnsi="ISOCPEUR" w:cs="ISOCPEUR"/>
          <w:sz w:val="22"/>
          <w:szCs w:val="22"/>
        </w:rPr>
        <w:t xml:space="preserve">é izolácie v podlahe na teréne </w:t>
      </w:r>
      <w:r w:rsidRPr="00FB2A25">
        <w:rPr>
          <w:rFonts w:ascii="ISOCPEUR" w:hAnsi="ISOCPEUR" w:cs="ISOCPEUR"/>
          <w:sz w:val="22"/>
          <w:szCs w:val="22"/>
        </w:rPr>
        <w:t xml:space="preserve">existujúcej budovy sú nezistené. </w:t>
      </w:r>
      <w:r w:rsidR="00303488">
        <w:rPr>
          <w:rFonts w:ascii="ISOCPEUR" w:hAnsi="ISOCPEUR" w:cs="ISOCPEUR"/>
          <w:sz w:val="22"/>
          <w:szCs w:val="22"/>
        </w:rPr>
        <w:t xml:space="preserve">Nebudú sa nijak meniť a ani dopĺňať. </w:t>
      </w:r>
    </w:p>
    <w:p w:rsidR="007F1748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Zateplenie obvodových základov tvoria dosky z </w:t>
      </w:r>
      <w:proofErr w:type="spellStart"/>
      <w:r w:rsidRPr="00FB2A25">
        <w:rPr>
          <w:rFonts w:ascii="ISOCPEUR" w:hAnsi="ISOCPEUR" w:cs="ISOCPEUR"/>
          <w:sz w:val="22"/>
          <w:szCs w:val="22"/>
        </w:rPr>
        <w:t>extrudovaného</w:t>
      </w:r>
      <w:proofErr w:type="spellEnd"/>
      <w:r w:rsidRPr="00FB2A25">
        <w:rPr>
          <w:rFonts w:ascii="ISOCPEUR" w:hAnsi="ISOCPEUR" w:cs="ISOCPEUR"/>
          <w:sz w:val="22"/>
          <w:szCs w:val="22"/>
        </w:rPr>
        <w:t xml:space="preserve"> polystyrénu XPS hrúbky </w:t>
      </w:r>
      <w:r w:rsidR="00100F00">
        <w:rPr>
          <w:rFonts w:ascii="ISOCPEUR" w:hAnsi="ISOCPEUR" w:cs="ISOCPEUR"/>
          <w:sz w:val="22"/>
          <w:szCs w:val="22"/>
        </w:rPr>
        <w:t>1</w:t>
      </w:r>
      <w:r w:rsidR="00E27AC2">
        <w:rPr>
          <w:rFonts w:ascii="ISOCPEUR" w:hAnsi="ISOCPEUR" w:cs="ISOCPEUR"/>
          <w:sz w:val="22"/>
          <w:szCs w:val="22"/>
        </w:rPr>
        <w:t>2</w:t>
      </w:r>
      <w:r w:rsidR="00F23A6E">
        <w:rPr>
          <w:rFonts w:ascii="ISOCPEUR" w:hAnsi="ISOCPEUR" w:cs="ISOCPEUR"/>
          <w:sz w:val="22"/>
          <w:szCs w:val="22"/>
        </w:rPr>
        <w:t>0</w:t>
      </w:r>
      <w:r w:rsidRPr="00FB2A25">
        <w:rPr>
          <w:rFonts w:ascii="ISOCPEUR" w:hAnsi="ISOCPEUR" w:cs="ISOCPEUR"/>
          <w:sz w:val="22"/>
          <w:szCs w:val="22"/>
        </w:rPr>
        <w:t xml:space="preserve"> mm</w:t>
      </w:r>
      <w:r w:rsidR="00114411">
        <w:rPr>
          <w:rFonts w:ascii="ISOCPEUR" w:hAnsi="ISOCPEUR" w:cs="ISOCPEUR"/>
          <w:sz w:val="22"/>
          <w:szCs w:val="22"/>
        </w:rPr>
        <w:t xml:space="preserve"> </w:t>
      </w:r>
      <w:r w:rsidR="00114411" w:rsidRPr="00167944">
        <w:rPr>
          <w:rFonts w:ascii="ISOCPEUR" w:hAnsi="ISOCPEUR"/>
          <w:sz w:val="22"/>
          <w:szCs w:val="22"/>
        </w:rPr>
        <w:t>(</w:t>
      </w:r>
      <w:r w:rsidR="00114411" w:rsidRPr="00167944">
        <w:rPr>
          <w:rFonts w:ascii="Symbol" w:hAnsi="Symbol"/>
          <w:sz w:val="22"/>
          <w:szCs w:val="22"/>
        </w:rPr>
        <w:t></w:t>
      </w:r>
      <w:r w:rsidR="00114411" w:rsidRPr="00167944">
        <w:rPr>
          <w:rFonts w:ascii="Symbol" w:hAnsi="Symbol"/>
          <w:sz w:val="22"/>
          <w:szCs w:val="22"/>
        </w:rPr>
        <w:t></w:t>
      </w:r>
      <w:r w:rsidR="00114411" w:rsidRPr="00167944">
        <w:rPr>
          <w:rFonts w:ascii="ISOCPEUR" w:hAnsi="ISOCPEUR"/>
          <w:sz w:val="22"/>
          <w:szCs w:val="22"/>
        </w:rPr>
        <w:t xml:space="preserve"> min 0,03</w:t>
      </w:r>
      <w:r w:rsidR="00114411">
        <w:rPr>
          <w:rFonts w:ascii="ISOCPEUR" w:hAnsi="ISOCPEUR"/>
          <w:sz w:val="22"/>
          <w:szCs w:val="22"/>
        </w:rPr>
        <w:t>4 W/K)</w:t>
      </w:r>
      <w:r w:rsidR="00114411" w:rsidRPr="00167944">
        <w:rPr>
          <w:rFonts w:ascii="ISOCPEUR" w:hAnsi="ISOCPEUR" w:cs="ISOCPEUR"/>
          <w:sz w:val="22"/>
          <w:szCs w:val="22"/>
        </w:rPr>
        <w:t>.</w:t>
      </w:r>
      <w:r w:rsidR="00114411">
        <w:rPr>
          <w:rFonts w:ascii="ISOCPEUR" w:hAnsi="ISOCPEUR" w:cs="ISOCPEUR"/>
          <w:sz w:val="22"/>
          <w:szCs w:val="22"/>
        </w:rPr>
        <w:t xml:space="preserve">  (</w:t>
      </w:r>
      <w:r w:rsidRPr="00FB2A25">
        <w:rPr>
          <w:rFonts w:ascii="ISOCPEUR" w:hAnsi="ISOCPEUR" w:cs="ISOCPEUR"/>
          <w:sz w:val="22"/>
          <w:szCs w:val="22"/>
        </w:rPr>
        <w:t xml:space="preserve"> </w:t>
      </w:r>
      <w:r w:rsidR="00A870D9">
        <w:rPr>
          <w:rFonts w:ascii="ISOCPEUR" w:hAnsi="ISOCPEUR" w:cs="ISOCPEUR"/>
          <w:sz w:val="22"/>
          <w:szCs w:val="22"/>
        </w:rPr>
        <w:t>(</w:t>
      </w:r>
      <w:r w:rsidR="00303488">
        <w:rPr>
          <w:rFonts w:ascii="ISOCPEUR" w:hAnsi="ISOCPEUR" w:cs="ISOCPEUR"/>
          <w:sz w:val="22"/>
          <w:szCs w:val="22"/>
        </w:rPr>
        <w:t>kontaktné preved</w:t>
      </w:r>
      <w:r w:rsidR="00286359">
        <w:rPr>
          <w:rFonts w:ascii="ISOCPEUR" w:hAnsi="ISOCPEUR" w:cs="ISOCPEUR"/>
          <w:sz w:val="22"/>
          <w:szCs w:val="22"/>
        </w:rPr>
        <w:t>e</w:t>
      </w:r>
      <w:r w:rsidR="00E27AC2">
        <w:rPr>
          <w:rFonts w:ascii="ISOCPEUR" w:hAnsi="ISOCPEUR" w:cs="ISOCPEUR"/>
          <w:sz w:val="22"/>
          <w:szCs w:val="22"/>
        </w:rPr>
        <w:t xml:space="preserve">nie z kotvením). </w:t>
      </w:r>
      <w:r w:rsidR="00303488">
        <w:rPr>
          <w:rFonts w:ascii="ISOCPEUR" w:hAnsi="ISOCPEUR" w:cs="ISOCPEUR"/>
          <w:sz w:val="22"/>
          <w:szCs w:val="22"/>
        </w:rPr>
        <w:t>Zateplenie obvodových stien budú tvor</w:t>
      </w:r>
      <w:r w:rsidR="00100F00">
        <w:rPr>
          <w:rFonts w:ascii="ISOCPEUR" w:hAnsi="ISOCPEUR" w:cs="ISOCPEUR"/>
          <w:sz w:val="22"/>
          <w:szCs w:val="22"/>
        </w:rPr>
        <w:t xml:space="preserve">iť dosky z minerálnej vlny hr. </w:t>
      </w:r>
      <w:r w:rsidR="00F23A6E">
        <w:rPr>
          <w:rFonts w:ascii="ISOCPEUR" w:hAnsi="ISOCPEUR" w:cs="ISOCPEUR"/>
          <w:sz w:val="22"/>
          <w:szCs w:val="22"/>
        </w:rPr>
        <w:t>200</w:t>
      </w:r>
      <w:r w:rsidR="00303488">
        <w:rPr>
          <w:rFonts w:ascii="ISOCPEUR" w:hAnsi="ISOCPEUR" w:cs="ISOCPEUR"/>
          <w:sz w:val="22"/>
          <w:szCs w:val="22"/>
        </w:rPr>
        <w:t xml:space="preserve"> mm</w:t>
      </w:r>
      <w:r w:rsidR="00E27AC2">
        <w:rPr>
          <w:rFonts w:ascii="ISOCPEUR" w:hAnsi="ISOCPEUR" w:cs="ISOCPEUR"/>
          <w:sz w:val="22"/>
          <w:szCs w:val="22"/>
        </w:rPr>
        <w:t xml:space="preserve"> a 150 mm</w:t>
      </w:r>
      <w:r w:rsidR="00303488">
        <w:rPr>
          <w:rFonts w:ascii="ISOCPEUR" w:hAnsi="ISOCPEUR" w:cs="ISOCPEUR"/>
          <w:sz w:val="22"/>
          <w:szCs w:val="22"/>
        </w:rPr>
        <w:t xml:space="preserve">- </w:t>
      </w:r>
      <w:r w:rsidR="003836F4">
        <w:rPr>
          <w:rFonts w:ascii="ISOCPEUR" w:hAnsi="ISOCPEUR" w:cs="ISOCPEUR"/>
          <w:sz w:val="22"/>
          <w:szCs w:val="22"/>
        </w:rPr>
        <w:t>podľa</w:t>
      </w:r>
      <w:r w:rsidR="00303488">
        <w:rPr>
          <w:rFonts w:ascii="ISOCPEUR" w:hAnsi="ISOCPEUR" w:cs="ISOCPEUR"/>
          <w:sz w:val="22"/>
          <w:szCs w:val="22"/>
        </w:rPr>
        <w:t xml:space="preserve"> PD. </w:t>
      </w:r>
      <w:r w:rsidR="00114411" w:rsidRPr="00167944">
        <w:rPr>
          <w:rFonts w:ascii="ISOCPEUR" w:hAnsi="ISOCPEUR"/>
          <w:sz w:val="22"/>
          <w:szCs w:val="22"/>
        </w:rPr>
        <w:t>(</w:t>
      </w:r>
      <w:r w:rsidR="00114411" w:rsidRPr="00167944">
        <w:rPr>
          <w:rFonts w:ascii="Symbol" w:hAnsi="Symbol"/>
          <w:sz w:val="22"/>
          <w:szCs w:val="22"/>
        </w:rPr>
        <w:t></w:t>
      </w:r>
      <w:r w:rsidR="00114411" w:rsidRPr="00167944">
        <w:rPr>
          <w:rFonts w:ascii="Symbol" w:hAnsi="Symbol"/>
          <w:sz w:val="22"/>
          <w:szCs w:val="22"/>
        </w:rPr>
        <w:t></w:t>
      </w:r>
      <w:r w:rsidR="00114411" w:rsidRPr="00167944">
        <w:rPr>
          <w:rFonts w:ascii="ISOCPEUR" w:hAnsi="ISOCPEUR"/>
          <w:sz w:val="22"/>
          <w:szCs w:val="22"/>
        </w:rPr>
        <w:t xml:space="preserve"> min 0,03</w:t>
      </w:r>
      <w:r w:rsidR="00114411">
        <w:rPr>
          <w:rFonts w:ascii="ISOCPEUR" w:hAnsi="ISOCPEUR"/>
          <w:sz w:val="22"/>
          <w:szCs w:val="22"/>
        </w:rPr>
        <w:t>6 W/K)</w:t>
      </w:r>
      <w:r w:rsidR="00114411" w:rsidRPr="00167944">
        <w:rPr>
          <w:rFonts w:ascii="ISOCPEUR" w:hAnsi="ISOCPEUR" w:cs="ISOCPEUR"/>
          <w:sz w:val="22"/>
          <w:szCs w:val="22"/>
        </w:rPr>
        <w:t>.</w:t>
      </w:r>
    </w:p>
    <w:p w:rsidR="003836F4" w:rsidRDefault="00E27AC2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>
        <w:rPr>
          <w:rFonts w:ascii="ISOCPEUR" w:hAnsi="ISOCPEUR" w:cs="ISOCPEUR"/>
          <w:sz w:val="22"/>
          <w:szCs w:val="22"/>
        </w:rPr>
        <w:t xml:space="preserve">V rámci podhľadu ( v určených častiach) </w:t>
      </w:r>
      <w:r w:rsidR="003836F4">
        <w:rPr>
          <w:rFonts w:ascii="ISOCPEUR" w:hAnsi="ISOCPEUR" w:cs="ISOCPEUR"/>
          <w:sz w:val="22"/>
          <w:szCs w:val="22"/>
        </w:rPr>
        <w:t xml:space="preserve">sa urobí aj zateplenie stropu </w:t>
      </w:r>
      <w:r w:rsidR="00F23A6E">
        <w:rPr>
          <w:rFonts w:ascii="ISOCPEUR" w:hAnsi="ISOCPEUR" w:cs="ISOCPEUR"/>
          <w:sz w:val="22"/>
          <w:szCs w:val="22"/>
        </w:rPr>
        <w:t>minerálnou</w:t>
      </w:r>
      <w:r>
        <w:rPr>
          <w:rFonts w:ascii="ISOCPEUR" w:hAnsi="ISOCPEUR" w:cs="ISOCPEUR"/>
          <w:sz w:val="22"/>
          <w:szCs w:val="22"/>
        </w:rPr>
        <w:t xml:space="preserve"> vlnou hr. 12</w:t>
      </w:r>
      <w:r w:rsidR="003836F4">
        <w:rPr>
          <w:rFonts w:ascii="ISOCPEUR" w:hAnsi="ISOCPEUR" w:cs="ISOCPEUR"/>
          <w:sz w:val="22"/>
          <w:szCs w:val="22"/>
        </w:rPr>
        <w:t>0 mm</w:t>
      </w:r>
      <w:r w:rsidR="00114411">
        <w:rPr>
          <w:rFonts w:ascii="ISOCPEUR" w:hAnsi="ISOCPEUR" w:cs="ISOCPEUR"/>
          <w:sz w:val="22"/>
          <w:szCs w:val="22"/>
        </w:rPr>
        <w:t xml:space="preserve"> </w:t>
      </w:r>
      <w:r w:rsidR="00114411" w:rsidRPr="00167944">
        <w:rPr>
          <w:rFonts w:ascii="ISOCPEUR" w:hAnsi="ISOCPEUR"/>
          <w:sz w:val="22"/>
          <w:szCs w:val="22"/>
        </w:rPr>
        <w:t>(</w:t>
      </w:r>
      <w:r w:rsidR="00114411" w:rsidRPr="00167944">
        <w:rPr>
          <w:rFonts w:ascii="Symbol" w:hAnsi="Symbol"/>
          <w:sz w:val="22"/>
          <w:szCs w:val="22"/>
        </w:rPr>
        <w:t></w:t>
      </w:r>
      <w:r w:rsidR="00114411" w:rsidRPr="00167944">
        <w:rPr>
          <w:rFonts w:ascii="Symbol" w:hAnsi="Symbol"/>
          <w:sz w:val="22"/>
          <w:szCs w:val="22"/>
        </w:rPr>
        <w:t></w:t>
      </w:r>
      <w:r w:rsidR="00114411" w:rsidRPr="00167944">
        <w:rPr>
          <w:rFonts w:ascii="ISOCPEUR" w:hAnsi="ISOCPEUR"/>
          <w:sz w:val="22"/>
          <w:szCs w:val="22"/>
        </w:rPr>
        <w:t xml:space="preserve"> min 0,032</w:t>
      </w:r>
      <w:r w:rsidR="00114411">
        <w:rPr>
          <w:rFonts w:ascii="ISOCPEUR" w:hAnsi="ISOCPEUR"/>
          <w:sz w:val="22"/>
          <w:szCs w:val="22"/>
        </w:rPr>
        <w:t xml:space="preserve"> W/K)</w:t>
      </w:r>
      <w:r w:rsidR="00114411" w:rsidRPr="00167944">
        <w:rPr>
          <w:rFonts w:ascii="ISOCPEUR" w:hAnsi="ISOCPEUR" w:cs="ISOCPEUR"/>
          <w:sz w:val="22"/>
          <w:szCs w:val="22"/>
        </w:rPr>
        <w:t>.</w:t>
      </w:r>
      <w:r w:rsidR="00114411">
        <w:rPr>
          <w:rFonts w:ascii="ISOCPEUR" w:hAnsi="ISOCPEUR" w:cs="ISOCPEUR"/>
          <w:sz w:val="22"/>
          <w:szCs w:val="22"/>
        </w:rPr>
        <w:t xml:space="preserve"> </w:t>
      </w:r>
      <w:r w:rsidR="003836F4">
        <w:rPr>
          <w:rFonts w:ascii="ISOCPEUR" w:hAnsi="ISOCPEUR" w:cs="ISOCPEUR"/>
          <w:sz w:val="22"/>
          <w:szCs w:val="22"/>
        </w:rPr>
        <w:t xml:space="preserve">- nutné pred túto minerálnu vlnu umiestniť </w:t>
      </w:r>
      <w:proofErr w:type="spellStart"/>
      <w:r w:rsidR="003836F4">
        <w:rPr>
          <w:rFonts w:ascii="ISOCPEUR" w:hAnsi="ISOCPEUR" w:cs="ISOCPEUR"/>
          <w:sz w:val="22"/>
          <w:szCs w:val="22"/>
        </w:rPr>
        <w:t>parozábranu</w:t>
      </w:r>
      <w:proofErr w:type="spellEnd"/>
      <w:r w:rsidR="003836F4">
        <w:rPr>
          <w:rFonts w:ascii="ISOCPEUR" w:hAnsi="ISOCPEUR" w:cs="ISOCPEUR"/>
          <w:sz w:val="22"/>
          <w:szCs w:val="22"/>
        </w:rPr>
        <w:t>.</w:t>
      </w:r>
      <w:r w:rsidR="00C42497">
        <w:rPr>
          <w:rFonts w:ascii="ISOCPEUR" w:hAnsi="ISOCPEUR" w:cs="ISOCPEUR"/>
          <w:sz w:val="22"/>
          <w:szCs w:val="22"/>
        </w:rPr>
        <w:t xml:space="preserve"> </w:t>
      </w:r>
      <w:r w:rsidR="00EC4619">
        <w:rPr>
          <w:rFonts w:ascii="ISOCPEUR" w:hAnsi="ISOCPEUR" w:cs="ISOCPEUR"/>
          <w:sz w:val="22"/>
          <w:szCs w:val="22"/>
        </w:rPr>
        <w:t xml:space="preserve">Minerálna vlna bude umiestnená voľne nad konštrukciu z CD </w:t>
      </w:r>
      <w:r w:rsidR="00114411">
        <w:rPr>
          <w:rFonts w:ascii="ISOCPEUR" w:hAnsi="ISOCPEUR" w:cs="ISOCPEUR"/>
          <w:sz w:val="22"/>
          <w:szCs w:val="22"/>
        </w:rPr>
        <w:t xml:space="preserve"> a UD </w:t>
      </w:r>
      <w:r w:rsidR="00EC4619">
        <w:rPr>
          <w:rFonts w:ascii="ISOCPEUR" w:hAnsi="ISOCPEUR" w:cs="ISOCPEUR"/>
          <w:sz w:val="22"/>
          <w:szCs w:val="22"/>
        </w:rPr>
        <w:t xml:space="preserve">profilov. </w:t>
      </w:r>
    </w:p>
    <w:p w:rsidR="00114411" w:rsidRDefault="00114411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proofErr w:type="spellStart"/>
      <w:r>
        <w:rPr>
          <w:rFonts w:ascii="ISOCPEUR" w:hAnsi="ISOCPEUR" w:cs="ISOCPEUR"/>
          <w:sz w:val="22"/>
          <w:szCs w:val="22"/>
        </w:rPr>
        <w:t>Doteplenie</w:t>
      </w:r>
      <w:proofErr w:type="spellEnd"/>
      <w:r>
        <w:rPr>
          <w:rFonts w:ascii="ISOCPEUR" w:hAnsi="ISOCPEUR" w:cs="ISOCPEUR"/>
          <w:sz w:val="22"/>
          <w:szCs w:val="22"/>
        </w:rPr>
        <w:t xml:space="preserve"> strešnej konštrukcie nižšej časti stavby( spojovacia </w:t>
      </w:r>
      <w:proofErr w:type="spellStart"/>
      <w:r>
        <w:rPr>
          <w:rFonts w:ascii="ISOCPEUR" w:hAnsi="ISOCPEUR" w:cs="ISOCPEUR"/>
          <w:sz w:val="22"/>
          <w:szCs w:val="22"/>
        </w:rPr>
        <w:t>casť</w:t>
      </w:r>
      <w:proofErr w:type="spellEnd"/>
      <w:r>
        <w:rPr>
          <w:rFonts w:ascii="ISOCPEUR" w:hAnsi="ISOCPEUR" w:cs="ISOCPEUR"/>
          <w:sz w:val="22"/>
          <w:szCs w:val="22"/>
        </w:rPr>
        <w:t xml:space="preserve">) sa urobí pomocou minerálnej vlny v hr. 150 mm </w:t>
      </w:r>
      <w:r w:rsidRPr="00167944">
        <w:rPr>
          <w:rFonts w:ascii="ISOCPEUR" w:hAnsi="ISOCPEUR"/>
          <w:sz w:val="22"/>
          <w:szCs w:val="22"/>
        </w:rPr>
        <w:t>(</w:t>
      </w:r>
      <w:r w:rsidRPr="00167944">
        <w:rPr>
          <w:rFonts w:ascii="Symbol" w:hAnsi="Symbol"/>
          <w:sz w:val="22"/>
          <w:szCs w:val="22"/>
        </w:rPr>
        <w:t></w:t>
      </w:r>
      <w:r w:rsidRPr="00167944">
        <w:rPr>
          <w:rFonts w:ascii="Symbol" w:hAnsi="Symbol"/>
          <w:sz w:val="22"/>
          <w:szCs w:val="22"/>
        </w:rPr>
        <w:t></w:t>
      </w:r>
      <w:r w:rsidRPr="00167944">
        <w:rPr>
          <w:rFonts w:ascii="ISOCPEUR" w:hAnsi="ISOCPEUR"/>
          <w:sz w:val="22"/>
          <w:szCs w:val="22"/>
        </w:rPr>
        <w:t xml:space="preserve"> min 0,03</w:t>
      </w:r>
      <w:r>
        <w:rPr>
          <w:rFonts w:ascii="ISOCPEUR" w:hAnsi="ISOCPEUR"/>
          <w:sz w:val="22"/>
          <w:szCs w:val="22"/>
        </w:rPr>
        <w:t>4 W/K)</w:t>
      </w:r>
      <w:r w:rsidRPr="00167944">
        <w:rPr>
          <w:rFonts w:ascii="ISOCPEUR" w:hAnsi="ISOCPEUR" w:cs="ISOCPEUR"/>
          <w:sz w:val="22"/>
          <w:szCs w:val="22"/>
        </w:rPr>
        <w:t>.</w:t>
      </w:r>
      <w:r>
        <w:rPr>
          <w:rFonts w:ascii="ISOCPEUR" w:hAnsi="ISOCPEUR" w:cs="ISOCPEUR"/>
          <w:sz w:val="22"/>
          <w:szCs w:val="22"/>
        </w:rPr>
        <w:t xml:space="preserve"> </w:t>
      </w:r>
    </w:p>
    <w:p w:rsidR="00114411" w:rsidRDefault="00114411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>
        <w:rPr>
          <w:rFonts w:ascii="ISOCPEUR" w:hAnsi="ISOCPEUR" w:cs="ISOCPEUR"/>
          <w:sz w:val="22"/>
          <w:szCs w:val="22"/>
        </w:rPr>
        <w:t xml:space="preserve">Do strechy sa v mieste odstránenia časti tepelnej izolácie doplní nová tepelná izolácia z minerálnej vlny hr. 300 a v šírke 150 mm. </w:t>
      </w:r>
      <w:r w:rsidRPr="00167944">
        <w:rPr>
          <w:rFonts w:ascii="ISOCPEUR" w:hAnsi="ISOCPEUR"/>
          <w:sz w:val="22"/>
          <w:szCs w:val="22"/>
        </w:rPr>
        <w:t>(</w:t>
      </w:r>
      <w:r w:rsidRPr="00167944">
        <w:rPr>
          <w:rFonts w:ascii="Symbol" w:hAnsi="Symbol"/>
          <w:sz w:val="22"/>
          <w:szCs w:val="22"/>
        </w:rPr>
        <w:t></w:t>
      </w:r>
      <w:r w:rsidRPr="00167944">
        <w:rPr>
          <w:rFonts w:ascii="Symbol" w:hAnsi="Symbol"/>
          <w:sz w:val="22"/>
          <w:szCs w:val="22"/>
        </w:rPr>
        <w:t></w:t>
      </w:r>
      <w:r w:rsidRPr="00167944">
        <w:rPr>
          <w:rFonts w:ascii="ISOCPEUR" w:hAnsi="ISOCPEUR"/>
          <w:sz w:val="22"/>
          <w:szCs w:val="22"/>
        </w:rPr>
        <w:t xml:space="preserve"> min 0,03</w:t>
      </w:r>
      <w:r>
        <w:rPr>
          <w:rFonts w:ascii="ISOCPEUR" w:hAnsi="ISOCPEUR"/>
          <w:sz w:val="22"/>
          <w:szCs w:val="22"/>
        </w:rPr>
        <w:t>4 W/K)</w:t>
      </w:r>
      <w:r w:rsidRPr="00167944">
        <w:rPr>
          <w:rFonts w:ascii="ISOCPEUR" w:hAnsi="ISOCPEUR" w:cs="ISOCPEUR"/>
          <w:sz w:val="22"/>
          <w:szCs w:val="22"/>
        </w:rPr>
        <w:t>.</w:t>
      </w:r>
      <w:r>
        <w:rPr>
          <w:rFonts w:ascii="ISOCPEUR" w:hAnsi="ISOCPEUR" w:cs="ISOCPEUR"/>
          <w:sz w:val="22"/>
          <w:szCs w:val="22"/>
        </w:rPr>
        <w:t xml:space="preserve"> </w:t>
      </w:r>
    </w:p>
    <w:p w:rsidR="00FB2A25" w:rsidRPr="00E4373E" w:rsidRDefault="00FB2A25" w:rsidP="00FB2A25">
      <w:pPr>
        <w:spacing w:before="120" w:after="120" w:line="312" w:lineRule="auto"/>
        <w:jc w:val="both"/>
        <w:rPr>
          <w:rFonts w:ascii="ISOCPEUR" w:hAnsi="ISOCPEUR" w:cs="ISOCPEUR"/>
          <w:b/>
          <w:bCs/>
          <w:sz w:val="28"/>
        </w:rPr>
      </w:pPr>
      <w:r w:rsidRPr="00E4373E">
        <w:rPr>
          <w:rFonts w:ascii="ISOCPEUR" w:hAnsi="ISOCPEUR" w:cs="ISOCPEUR"/>
          <w:b/>
          <w:bCs/>
          <w:sz w:val="28"/>
        </w:rPr>
        <w:t>1. 2.6 Povrchové úpravy</w:t>
      </w:r>
    </w:p>
    <w:p w:rsidR="003836F4" w:rsidRPr="00FB2A25" w:rsidRDefault="00FB2A25" w:rsidP="00FB2A25">
      <w:pPr>
        <w:spacing w:after="240"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Pred začatím prác na povrchových úpravách musí byť ukončená st</w:t>
      </w:r>
      <w:r w:rsidR="00100F00">
        <w:rPr>
          <w:rFonts w:ascii="ISOCPEUR" w:hAnsi="ISOCPEUR" w:cs="ISOCPEUR"/>
          <w:sz w:val="22"/>
          <w:szCs w:val="22"/>
        </w:rPr>
        <w:t>rešná konštrukcia</w:t>
      </w:r>
      <w:r w:rsidRPr="00FB2A25">
        <w:rPr>
          <w:rFonts w:ascii="ISOCPEUR" w:hAnsi="ISOCPEUR" w:cs="ISOCPEUR"/>
          <w:sz w:val="22"/>
          <w:szCs w:val="22"/>
        </w:rPr>
        <w:t>. Pred samotným omietaním je  potrebné všetky inštalačné otvory a drážky osadiť a funkčne preskúšať. Je nutné aby boli osadené aspoň rámy okenných a dverných konštrukcií, čo umožní finálne omietnuť ostenia otvorov.</w:t>
      </w:r>
      <w:r w:rsidR="00615070">
        <w:rPr>
          <w:rFonts w:ascii="ISOCPEUR" w:hAnsi="ISOCPEUR" w:cs="ISOCPEUR"/>
          <w:sz w:val="22"/>
          <w:szCs w:val="22"/>
        </w:rPr>
        <w:t xml:space="preserve"> </w:t>
      </w:r>
    </w:p>
    <w:p w:rsidR="00FB2A25" w:rsidRPr="00FB2A25" w:rsidRDefault="00FB2A25" w:rsidP="00FB2A25">
      <w:pPr>
        <w:spacing w:after="120"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b/>
          <w:bCs/>
        </w:rPr>
        <w:t xml:space="preserve">1. 2.6.1 </w:t>
      </w:r>
      <w:r w:rsidRPr="00FB2A25">
        <w:rPr>
          <w:rFonts w:ascii="ISOCPEUR" w:hAnsi="ISOCPEUR" w:cs="ISOCPEUR"/>
          <w:b/>
          <w:bCs/>
          <w:u w:val="single"/>
        </w:rPr>
        <w:t>Vonkajšie povrchové úpravy</w:t>
      </w:r>
      <w:r w:rsidR="00615070">
        <w:rPr>
          <w:rFonts w:ascii="ISOCPEUR" w:hAnsi="ISOCPEUR" w:cs="ISOCPEUR"/>
          <w:b/>
          <w:bCs/>
          <w:u w:val="single"/>
        </w:rPr>
        <w:t xml:space="preserve"> </w:t>
      </w:r>
      <w:r w:rsidRPr="00FB2A25">
        <w:rPr>
          <w:rFonts w:ascii="ISOCPEUR" w:hAnsi="ISOCPEUR" w:cs="ISOCPEUR"/>
          <w:b/>
          <w:bCs/>
          <w:u w:val="single"/>
        </w:rPr>
        <w:t>(omietky, obklady, nástreky)</w:t>
      </w:r>
    </w:p>
    <w:p w:rsidR="00FB2A25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0"/>
          <w:szCs w:val="20"/>
        </w:rPr>
      </w:pPr>
      <w:r w:rsidRPr="00FB2A25">
        <w:rPr>
          <w:rFonts w:ascii="ISOCPEUR" w:hAnsi="ISOCPEUR" w:cs="ISOCPEUR"/>
          <w:sz w:val="22"/>
          <w:szCs w:val="22"/>
        </w:rPr>
        <w:t xml:space="preserve">Vonkajšie povrchové úpravy v pôvodnom riešení tvorila </w:t>
      </w:r>
      <w:proofErr w:type="spellStart"/>
      <w:r w:rsidRPr="00FB2A25">
        <w:rPr>
          <w:rFonts w:ascii="ISOCPEUR" w:hAnsi="ISOCPEUR" w:cs="ISOCPEUR"/>
          <w:sz w:val="22"/>
          <w:szCs w:val="22"/>
        </w:rPr>
        <w:t>vápennocementová</w:t>
      </w:r>
      <w:proofErr w:type="spellEnd"/>
      <w:r w:rsidRPr="00FB2A25">
        <w:rPr>
          <w:rFonts w:ascii="ISOCPEUR" w:hAnsi="ISOCPEUR" w:cs="ISOCPEUR"/>
          <w:sz w:val="22"/>
          <w:szCs w:val="22"/>
        </w:rPr>
        <w:t xml:space="preserve"> omietka. Po zateplení sa povrchové úpravy vytvoria zväčša </w:t>
      </w:r>
      <w:proofErr w:type="spellStart"/>
      <w:r w:rsidRPr="00FB2A25">
        <w:rPr>
          <w:rFonts w:ascii="ISOCPEUR" w:hAnsi="ISOCPEUR" w:cs="ISOCPEUR"/>
          <w:sz w:val="22"/>
          <w:szCs w:val="22"/>
        </w:rPr>
        <w:t>stierkovou</w:t>
      </w:r>
      <w:proofErr w:type="spellEnd"/>
      <w:r w:rsidRPr="00FB2A25">
        <w:rPr>
          <w:rFonts w:ascii="ISOCPEUR" w:hAnsi="ISOCPEUR" w:cs="ISOCPEUR"/>
          <w:sz w:val="22"/>
          <w:szCs w:val="22"/>
        </w:rPr>
        <w:t xml:space="preserve"> omietkou.</w:t>
      </w:r>
    </w:p>
    <w:p w:rsidR="00E27AC2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V miestach kde nie je použitá štruktúrovaná omietk</w:t>
      </w:r>
      <w:r w:rsidR="007F1748">
        <w:rPr>
          <w:rFonts w:ascii="ISOCPEUR" w:hAnsi="ISOCPEUR" w:cs="ISOCPEUR"/>
          <w:sz w:val="22"/>
          <w:szCs w:val="22"/>
        </w:rPr>
        <w:t xml:space="preserve">a je stena </w:t>
      </w:r>
      <w:r w:rsidR="00EC4619">
        <w:rPr>
          <w:rFonts w:ascii="ISOCPEUR" w:hAnsi="ISOCPEUR" w:cs="ISOCPEUR"/>
          <w:sz w:val="22"/>
          <w:szCs w:val="22"/>
        </w:rPr>
        <w:t xml:space="preserve">opatrená mozaikovou omietkou ( </w:t>
      </w:r>
      <w:proofErr w:type="spellStart"/>
      <w:r w:rsidR="00EC4619">
        <w:rPr>
          <w:rFonts w:ascii="ISOCPEUR" w:hAnsi="ISOCPEUR" w:cs="ISOCPEUR"/>
          <w:sz w:val="22"/>
          <w:szCs w:val="22"/>
        </w:rPr>
        <w:t>pr</w:t>
      </w:r>
      <w:proofErr w:type="spellEnd"/>
      <w:r w:rsidR="00EC4619">
        <w:rPr>
          <w:rFonts w:ascii="ISOCPEUR" w:hAnsi="ISOCPEUR" w:cs="ISOCPEUR"/>
          <w:sz w:val="22"/>
          <w:szCs w:val="22"/>
        </w:rPr>
        <w:t xml:space="preserve">. </w:t>
      </w:r>
      <w:proofErr w:type="spellStart"/>
      <w:r w:rsidR="00EC4619">
        <w:rPr>
          <w:rFonts w:ascii="ISOCPEUR" w:hAnsi="ISOCPEUR" w:cs="ISOCPEUR"/>
          <w:sz w:val="22"/>
          <w:szCs w:val="22"/>
        </w:rPr>
        <w:t>Marmolit</w:t>
      </w:r>
      <w:proofErr w:type="spellEnd"/>
      <w:r w:rsidR="00EC4619">
        <w:rPr>
          <w:rFonts w:ascii="ISOCPEUR" w:hAnsi="ISOCPEUR" w:cs="ISOCPEUR"/>
          <w:sz w:val="22"/>
          <w:szCs w:val="22"/>
        </w:rPr>
        <w:t>)</w:t>
      </w:r>
      <w:r w:rsidRPr="00FB2A25">
        <w:rPr>
          <w:rFonts w:ascii="ISOCPEUR" w:hAnsi="ISOCPEUR" w:cs="ISOCPEUR"/>
          <w:sz w:val="22"/>
          <w:szCs w:val="22"/>
        </w:rPr>
        <w:t xml:space="preserve">. </w:t>
      </w:r>
      <w:r w:rsidRPr="00F2114B">
        <w:rPr>
          <w:rFonts w:ascii="ISOCPEUR" w:hAnsi="ISOCPEUR" w:cs="ISOCPEUR"/>
          <w:sz w:val="22"/>
          <w:szCs w:val="22"/>
        </w:rPr>
        <w:t>Farebné p</w:t>
      </w:r>
      <w:r w:rsidR="00286359" w:rsidRPr="00F2114B">
        <w:rPr>
          <w:rFonts w:ascii="ISOCPEUR" w:hAnsi="ISOCPEUR" w:cs="ISOCPEUR"/>
          <w:sz w:val="22"/>
          <w:szCs w:val="22"/>
        </w:rPr>
        <w:t xml:space="preserve">revedenie omietok </w:t>
      </w:r>
      <w:r w:rsidR="00F2114B" w:rsidRPr="00F2114B">
        <w:rPr>
          <w:rFonts w:ascii="ISOCPEUR" w:hAnsi="ISOCPEUR" w:cs="ISOCPEUR"/>
          <w:sz w:val="22"/>
          <w:szCs w:val="22"/>
        </w:rPr>
        <w:t>je</w:t>
      </w:r>
      <w:r w:rsidR="00F2114B">
        <w:rPr>
          <w:rFonts w:ascii="ISOCPEUR" w:hAnsi="ISOCPEUR" w:cs="ISOCPEUR"/>
          <w:sz w:val="22"/>
          <w:szCs w:val="22"/>
        </w:rPr>
        <w:t xml:space="preserve"> uvedené v projektovej dokumentácii.</w:t>
      </w:r>
    </w:p>
    <w:p w:rsidR="00FB2A25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  <w:u w:val="single"/>
        </w:rPr>
      </w:pPr>
      <w:r w:rsidRPr="00FB2A25">
        <w:rPr>
          <w:rFonts w:ascii="ISOCPEUR" w:hAnsi="ISOCPEUR" w:cs="ISOCPEUR"/>
          <w:sz w:val="22"/>
          <w:szCs w:val="22"/>
          <w:u w:val="single"/>
        </w:rPr>
        <w:t>Zloženie kontaktného zatepľovacieho systému</w:t>
      </w:r>
      <w:r w:rsidR="00E73CF3">
        <w:rPr>
          <w:rFonts w:ascii="ISOCPEUR" w:hAnsi="ISOCPEUR" w:cs="ISOCPEUR"/>
          <w:sz w:val="22"/>
          <w:szCs w:val="22"/>
          <w:u w:val="single"/>
        </w:rPr>
        <w:t xml:space="preserve"> </w:t>
      </w:r>
    </w:p>
    <w:p w:rsidR="00FB2A25" w:rsidRPr="00FB2A25" w:rsidRDefault="003F7CBC" w:rsidP="00FB2A25">
      <w:pPr>
        <w:spacing w:line="312" w:lineRule="auto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- LEPIACA MALTA </w:t>
      </w:r>
    </w:p>
    <w:p w:rsidR="00FB2A25" w:rsidRPr="00FB2A25" w:rsidRDefault="003F7CBC" w:rsidP="00FB2A25">
      <w:pPr>
        <w:spacing w:line="312" w:lineRule="auto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- TEPELNÁ IZOLÁCIA </w:t>
      </w:r>
      <w:r>
        <w:rPr>
          <w:rFonts w:ascii="ISOCPEUR" w:hAnsi="ISOCPEUR" w:cs="ISOCPEUR"/>
          <w:sz w:val="22"/>
          <w:szCs w:val="22"/>
        </w:rPr>
        <w:t>Z MINERÁLNEJ VLNY</w:t>
      </w:r>
      <w:r w:rsidRPr="00FB2A25">
        <w:rPr>
          <w:rFonts w:ascii="ISOCPEUR" w:hAnsi="ISOCPEUR" w:cs="ISOCPEUR"/>
          <w:sz w:val="22"/>
          <w:szCs w:val="22"/>
        </w:rPr>
        <w:t xml:space="preserve"> S</w:t>
      </w:r>
      <w:r>
        <w:rPr>
          <w:rFonts w:ascii="ISOCPEUR" w:hAnsi="ISOCPEUR" w:cs="ISOCPEUR"/>
          <w:sz w:val="22"/>
          <w:szCs w:val="22"/>
        </w:rPr>
        <w:t>O ZAPUSTENÝM</w:t>
      </w:r>
      <w:r w:rsidRPr="00FB2A25">
        <w:rPr>
          <w:rFonts w:ascii="ISOCPEUR" w:hAnsi="ISOCPEUR" w:cs="ISOCPEUR"/>
          <w:sz w:val="22"/>
          <w:szCs w:val="22"/>
        </w:rPr>
        <w:t xml:space="preserve"> KOTVENÍM</w:t>
      </w:r>
      <w:r>
        <w:rPr>
          <w:rFonts w:ascii="ISOCPEUR" w:hAnsi="ISOCPEUR" w:cs="ISOCPEUR"/>
          <w:sz w:val="22"/>
          <w:szCs w:val="22"/>
        </w:rPr>
        <w:t xml:space="preserve"> </w:t>
      </w:r>
    </w:p>
    <w:p w:rsidR="00FB2A25" w:rsidRDefault="003F7CBC" w:rsidP="00FB2A25">
      <w:pPr>
        <w:spacing w:line="312" w:lineRule="auto"/>
        <w:rPr>
          <w:rStyle w:val="tl2Char"/>
        </w:rPr>
      </w:pPr>
      <w:r w:rsidRPr="00FB2A25">
        <w:rPr>
          <w:rFonts w:ascii="ISOCPEUR" w:hAnsi="ISOCPEUR" w:cs="ISOCPEUR"/>
          <w:sz w:val="22"/>
          <w:szCs w:val="22"/>
        </w:rPr>
        <w:t xml:space="preserve">- LEPIACA MALTA + SKLOTEXTILNÁ SIEŤKA </w:t>
      </w:r>
    </w:p>
    <w:p w:rsidR="00EC4619" w:rsidRPr="00EC4619" w:rsidRDefault="003F7CBC" w:rsidP="00FB2A25">
      <w:pPr>
        <w:spacing w:line="312" w:lineRule="auto"/>
        <w:rPr>
          <w:rStyle w:val="tl2Char"/>
        </w:rPr>
      </w:pPr>
      <w:r>
        <w:rPr>
          <w:rStyle w:val="tl2Char"/>
        </w:rPr>
        <w:t xml:space="preserve">- PENETRAČNÝ NÁTER </w:t>
      </w:r>
    </w:p>
    <w:p w:rsidR="00FB2A25" w:rsidRPr="00FB2A25" w:rsidRDefault="003F7CBC" w:rsidP="00FB2A25">
      <w:pPr>
        <w:spacing w:after="120"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- ŠTRUKTUROVANÁ OMIETKA</w:t>
      </w:r>
      <w:r>
        <w:rPr>
          <w:rFonts w:ascii="ISOCPEUR" w:hAnsi="ISOCPEUR" w:cs="ISOCPEUR"/>
          <w:sz w:val="22"/>
          <w:szCs w:val="22"/>
        </w:rPr>
        <w:t xml:space="preserve">- SILIKON- AKRYLOVÁ </w:t>
      </w:r>
      <w:r w:rsidRPr="00FB2A25">
        <w:rPr>
          <w:rFonts w:ascii="ISOCPEUR" w:hAnsi="ISOCPEUR" w:cs="ISOCPEUR"/>
          <w:sz w:val="22"/>
          <w:szCs w:val="22"/>
        </w:rPr>
        <w:t xml:space="preserve">RESP. </w:t>
      </w:r>
      <w:r>
        <w:rPr>
          <w:rFonts w:ascii="ISOCPEUR" w:hAnsi="ISOCPEUR" w:cs="ISOCPEUR"/>
          <w:sz w:val="22"/>
          <w:szCs w:val="22"/>
        </w:rPr>
        <w:t xml:space="preserve">MOZAIKOVÁ OMIETKA </w:t>
      </w:r>
    </w:p>
    <w:p w:rsidR="00EC4619" w:rsidRDefault="00EC4619" w:rsidP="00EC4619">
      <w:pPr>
        <w:pStyle w:val="tl2"/>
        <w:rPr>
          <w:rFonts w:eastAsia="Calibri"/>
          <w:u w:val="single"/>
        </w:rPr>
      </w:pPr>
      <w:r w:rsidRPr="00EC4619">
        <w:rPr>
          <w:rFonts w:eastAsia="Calibri"/>
          <w:u w:val="single"/>
        </w:rPr>
        <w:t>S</w:t>
      </w:r>
      <w:r w:rsidR="00BA54B9">
        <w:rPr>
          <w:rFonts w:eastAsia="Calibri"/>
          <w:u w:val="single"/>
        </w:rPr>
        <w:t>kladba</w:t>
      </w:r>
      <w:r w:rsidRPr="00EC4619">
        <w:rPr>
          <w:rFonts w:eastAsia="Calibri"/>
          <w:u w:val="single"/>
        </w:rPr>
        <w:t xml:space="preserve"> </w:t>
      </w:r>
      <w:r w:rsidR="00BA54B9">
        <w:rPr>
          <w:rFonts w:eastAsia="Calibri"/>
          <w:u w:val="single"/>
        </w:rPr>
        <w:t>stien pod terénom , resp. do výšky 0,3 m nad terén</w:t>
      </w:r>
    </w:p>
    <w:p w:rsidR="00BA54B9" w:rsidRDefault="003F7CBC" w:rsidP="00E73CF3">
      <w:pPr>
        <w:pStyle w:val="tl2"/>
      </w:pPr>
      <w:r w:rsidRPr="00E73CF3">
        <w:rPr>
          <w:rFonts w:eastAsia="Calibri"/>
        </w:rPr>
        <w:t>-</w:t>
      </w:r>
      <w:r>
        <w:rPr>
          <w:rFonts w:eastAsia="Calibri"/>
        </w:rPr>
        <w:t xml:space="preserve"> </w:t>
      </w:r>
      <w:r>
        <w:t>OČISTENIE POVRCHU</w:t>
      </w:r>
    </w:p>
    <w:p w:rsidR="00E73CF3" w:rsidRPr="00E73CF3" w:rsidRDefault="003F7CBC" w:rsidP="00E73CF3">
      <w:pPr>
        <w:pStyle w:val="tl2"/>
        <w:rPr>
          <w:rFonts w:eastAsia="Calibri"/>
        </w:rPr>
      </w:pPr>
      <w:r>
        <w:t xml:space="preserve">- SANAČNÁ MALTA HR. 10 MM </w:t>
      </w:r>
    </w:p>
    <w:p w:rsidR="00EC4619" w:rsidRPr="00EC4619" w:rsidRDefault="003F7CBC" w:rsidP="00EC4619">
      <w:pPr>
        <w:pStyle w:val="tl2"/>
        <w:rPr>
          <w:rFonts w:eastAsia="Calibri"/>
        </w:rPr>
      </w:pPr>
      <w:r w:rsidRPr="00EC4619">
        <w:rPr>
          <w:rFonts w:eastAsia="Calibri"/>
        </w:rPr>
        <w:t xml:space="preserve">- </w:t>
      </w:r>
      <w:r>
        <w:rPr>
          <w:rFonts w:eastAsia="Calibri"/>
        </w:rPr>
        <w:t>PENETRÁCIA</w:t>
      </w:r>
    </w:p>
    <w:p w:rsidR="00EC4619" w:rsidRPr="00EC4619" w:rsidRDefault="003F7CBC" w:rsidP="00EC4619">
      <w:pPr>
        <w:pStyle w:val="tl2"/>
        <w:rPr>
          <w:rFonts w:eastAsia="Calibri"/>
        </w:rPr>
      </w:pPr>
      <w:r w:rsidRPr="00EC4619">
        <w:rPr>
          <w:rFonts w:eastAsia="Calibri"/>
        </w:rPr>
        <w:t>- 2X HYDROIZOLÁCIA</w:t>
      </w:r>
      <w:r>
        <w:rPr>
          <w:rFonts w:eastAsia="Calibri"/>
        </w:rPr>
        <w:t xml:space="preserve"> ASFALTOVÁ</w:t>
      </w:r>
    </w:p>
    <w:p w:rsidR="00EC4619" w:rsidRPr="00EC4619" w:rsidRDefault="003F7CBC" w:rsidP="00EC4619">
      <w:pPr>
        <w:pStyle w:val="tl2"/>
        <w:rPr>
          <w:rFonts w:eastAsia="Calibri"/>
        </w:rPr>
      </w:pPr>
      <w:r>
        <w:rPr>
          <w:rFonts w:eastAsia="Calibri"/>
        </w:rPr>
        <w:t>- LEPIACA MALTA</w:t>
      </w:r>
    </w:p>
    <w:p w:rsidR="00EC4619" w:rsidRPr="00EC4619" w:rsidRDefault="003F7CBC" w:rsidP="00EC4619">
      <w:pPr>
        <w:pStyle w:val="tl2"/>
        <w:rPr>
          <w:rFonts w:eastAsia="Calibri"/>
        </w:rPr>
      </w:pPr>
      <w:r>
        <w:rPr>
          <w:rFonts w:eastAsia="Calibri"/>
        </w:rPr>
        <w:t xml:space="preserve">- XPS 120 </w:t>
      </w:r>
      <w:r w:rsidR="00BA54B9">
        <w:rPr>
          <w:rFonts w:eastAsia="Calibri"/>
        </w:rPr>
        <w:t>mm (λ &lt;0,034</w:t>
      </w:r>
      <w:r w:rsidR="00EC4619" w:rsidRPr="00EC4619">
        <w:rPr>
          <w:rFonts w:eastAsia="Calibri"/>
        </w:rPr>
        <w:t xml:space="preserve"> W/</w:t>
      </w:r>
      <w:proofErr w:type="spellStart"/>
      <w:r w:rsidR="00EC4619" w:rsidRPr="00EC4619">
        <w:rPr>
          <w:rFonts w:eastAsia="Calibri"/>
        </w:rPr>
        <w:t>mK</w:t>
      </w:r>
      <w:proofErr w:type="spellEnd"/>
      <w:r w:rsidR="00EC4619" w:rsidRPr="00EC4619">
        <w:rPr>
          <w:rFonts w:eastAsia="Calibri"/>
        </w:rPr>
        <w:t>)</w:t>
      </w:r>
    </w:p>
    <w:p w:rsidR="00EC4619" w:rsidRPr="00EC4619" w:rsidRDefault="00BA54B9" w:rsidP="00EC4619">
      <w:pPr>
        <w:pStyle w:val="tl2"/>
        <w:rPr>
          <w:rFonts w:eastAsia="Calibri"/>
        </w:rPr>
      </w:pPr>
      <w:r>
        <w:rPr>
          <w:rFonts w:eastAsia="Calibri"/>
        </w:rPr>
        <w:lastRenderedPageBreak/>
        <w:t xml:space="preserve">- </w:t>
      </w:r>
      <w:proofErr w:type="spellStart"/>
      <w:r>
        <w:rPr>
          <w:rFonts w:eastAsia="Calibri"/>
        </w:rPr>
        <w:t>nopová</w:t>
      </w:r>
      <w:proofErr w:type="spellEnd"/>
      <w:r>
        <w:rPr>
          <w:rFonts w:eastAsia="Calibri"/>
        </w:rPr>
        <w:t xml:space="preserve"> fólia pod terénom, resp. nad terénom omietka</w:t>
      </w:r>
    </w:p>
    <w:p w:rsidR="00FB2A25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Je nutné dodržať technologické prestávky a zároveň všetky pokyny výrobcu uvedené v technických listoch pre daný typ omietky.</w:t>
      </w:r>
    </w:p>
    <w:p w:rsidR="00FB2A25" w:rsidRDefault="00FB2A25" w:rsidP="00FB2A25">
      <w:pPr>
        <w:spacing w:after="240" w:line="312" w:lineRule="auto"/>
        <w:jc w:val="both"/>
        <w:rPr>
          <w:rFonts w:ascii="ISOCPEUR" w:hAnsi="ISOCPEUR" w:cs="ISOCPEUR"/>
          <w:sz w:val="22"/>
          <w:szCs w:val="22"/>
        </w:rPr>
      </w:pPr>
      <w:r w:rsidRPr="00BA54B9">
        <w:rPr>
          <w:rFonts w:ascii="ISOCPEUR" w:hAnsi="ISOCPEUR" w:cs="ISOCPEUR"/>
          <w:sz w:val="22"/>
          <w:szCs w:val="22"/>
        </w:rPr>
        <w:t>V</w:t>
      </w:r>
      <w:r w:rsidR="008E0FB9" w:rsidRPr="00BA54B9">
        <w:rPr>
          <w:rFonts w:ascii="ISOCPEUR" w:hAnsi="ISOCPEUR" w:cs="ISOCPEUR"/>
          <w:sz w:val="22"/>
          <w:szCs w:val="22"/>
        </w:rPr>
        <w:t xml:space="preserve"> rámci rekonštrukcie je potrebná </w:t>
      </w:r>
      <w:r w:rsidR="00F2114B" w:rsidRPr="00BA54B9">
        <w:rPr>
          <w:rFonts w:ascii="ISOCPEUR" w:hAnsi="ISOCPEUR" w:cs="ISOCPEUR"/>
          <w:sz w:val="22"/>
          <w:szCs w:val="22"/>
        </w:rPr>
        <w:t>aj úprava</w:t>
      </w:r>
      <w:r w:rsidR="00BA54B9" w:rsidRPr="00BA54B9">
        <w:rPr>
          <w:rFonts w:ascii="ISOCPEUR" w:hAnsi="ISOCPEUR" w:cs="ISOCPEUR"/>
          <w:sz w:val="22"/>
          <w:szCs w:val="22"/>
        </w:rPr>
        <w:t xml:space="preserve"> existujúcich mreží, ktoré sa odstránia a nahradia novými</w:t>
      </w:r>
      <w:r w:rsidR="00F2114B" w:rsidRPr="00BA54B9">
        <w:rPr>
          <w:rFonts w:ascii="ISOCPEUR" w:hAnsi="ISOCPEUR" w:cs="ISOCPEUR"/>
          <w:sz w:val="22"/>
          <w:szCs w:val="22"/>
        </w:rPr>
        <w:t xml:space="preserve">, ktoré </w:t>
      </w:r>
      <w:r w:rsidRPr="00BA54B9">
        <w:rPr>
          <w:rFonts w:ascii="ISOCPEUR" w:hAnsi="ISOCPEUR" w:cs="ISOCPEUR"/>
          <w:sz w:val="22"/>
          <w:szCs w:val="22"/>
        </w:rPr>
        <w:t xml:space="preserve">je potrebné natrieť. Na </w:t>
      </w:r>
      <w:r w:rsidRPr="00FB2A25">
        <w:rPr>
          <w:rFonts w:ascii="ISOCPEUR" w:hAnsi="ISOCPEUR" w:cs="ISOCPEUR"/>
          <w:sz w:val="22"/>
          <w:szCs w:val="22"/>
        </w:rPr>
        <w:t xml:space="preserve">všetky oceľové povrchy sa použije náter S 2003 – Farba syntetická základná na ľahké kovy a náter S 2013 SYNEX – Email syntetický vonkajší. </w:t>
      </w:r>
    </w:p>
    <w:p w:rsidR="00FB2A25" w:rsidRPr="00FB2A25" w:rsidRDefault="00FB2A25" w:rsidP="00FB2A25">
      <w:pPr>
        <w:spacing w:after="120" w:line="312" w:lineRule="auto"/>
        <w:jc w:val="both"/>
        <w:rPr>
          <w:rFonts w:ascii="ISOCPEUR" w:hAnsi="ISOCPEUR" w:cs="ISOCPEUR"/>
          <w:b/>
          <w:bCs/>
        </w:rPr>
      </w:pPr>
      <w:r w:rsidRPr="00FB2A25">
        <w:rPr>
          <w:rFonts w:ascii="ISOCPEUR" w:hAnsi="ISOCPEUR" w:cs="ISOCPEUR"/>
          <w:b/>
          <w:bCs/>
        </w:rPr>
        <w:t xml:space="preserve">1. 2.6.2 </w:t>
      </w:r>
      <w:r w:rsidRPr="00FB2A25">
        <w:rPr>
          <w:rFonts w:ascii="ISOCPEUR" w:hAnsi="ISOCPEUR" w:cs="ISOCPEUR"/>
          <w:b/>
          <w:bCs/>
          <w:u w:val="single"/>
        </w:rPr>
        <w:t>Vnútorné povrchové úpravy (omietky, obklady, nástreky)</w:t>
      </w:r>
    </w:p>
    <w:p w:rsidR="00FB2A25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Vnútornú povrchovú úpravu stien v pôvodnej budove tvorí rôzna povrchová úprava v závislosti od účelu miestnosti. (pozri legenda </w:t>
      </w:r>
      <w:r w:rsidR="003836F4">
        <w:rPr>
          <w:rFonts w:ascii="ISOCPEUR" w:hAnsi="ISOCPEUR" w:cs="ISOCPEUR"/>
          <w:sz w:val="22"/>
          <w:szCs w:val="22"/>
        </w:rPr>
        <w:t xml:space="preserve">miestností jednotlivých podlaží). V rámci modernizácie </w:t>
      </w:r>
      <w:r w:rsidR="00F2114B">
        <w:rPr>
          <w:rFonts w:ascii="ISOCPEUR" w:hAnsi="ISOCPEUR" w:cs="ISOCPEUR"/>
          <w:sz w:val="22"/>
          <w:szCs w:val="22"/>
        </w:rPr>
        <w:t>elektroinštalácie</w:t>
      </w:r>
      <w:r w:rsidR="00114411">
        <w:rPr>
          <w:rFonts w:ascii="ISOCPEUR" w:hAnsi="ISOCPEUR" w:cs="ISOCPEUR"/>
          <w:sz w:val="22"/>
          <w:szCs w:val="22"/>
        </w:rPr>
        <w:t xml:space="preserve"> a osádzania okien</w:t>
      </w:r>
      <w:r w:rsidR="00F2114B">
        <w:rPr>
          <w:rFonts w:ascii="ISOCPEUR" w:hAnsi="ISOCPEUR" w:cs="ISOCPEUR"/>
          <w:sz w:val="22"/>
          <w:szCs w:val="22"/>
        </w:rPr>
        <w:t xml:space="preserve"> dôjde</w:t>
      </w:r>
      <w:r w:rsidR="003836F4">
        <w:rPr>
          <w:rFonts w:ascii="ISOCPEUR" w:hAnsi="ISOCPEUR" w:cs="ISOCPEUR"/>
          <w:sz w:val="22"/>
          <w:szCs w:val="22"/>
        </w:rPr>
        <w:t xml:space="preserve"> k narušeniu časti omietok, ktoré sa doplnia o nové konštrukcie</w:t>
      </w:r>
      <w:r w:rsidR="006317D3">
        <w:rPr>
          <w:rFonts w:ascii="ISOCPEUR" w:hAnsi="ISOCPEUR" w:cs="ISOCPEUR"/>
          <w:sz w:val="22"/>
          <w:szCs w:val="22"/>
        </w:rPr>
        <w:t xml:space="preserve"> a taktiež v miestach ostení a </w:t>
      </w:r>
      <w:proofErr w:type="spellStart"/>
      <w:r w:rsidR="006317D3">
        <w:rPr>
          <w:rFonts w:ascii="ISOCPEUR" w:hAnsi="ISOCPEUR" w:cs="ISOCPEUR"/>
          <w:sz w:val="22"/>
          <w:szCs w:val="22"/>
        </w:rPr>
        <w:t>nadpraží</w:t>
      </w:r>
      <w:proofErr w:type="spellEnd"/>
      <w:r w:rsidR="003836F4">
        <w:rPr>
          <w:rFonts w:ascii="ISOCPEUR" w:hAnsi="ISOCPEUR" w:cs="ISOCPEUR"/>
          <w:sz w:val="22"/>
          <w:szCs w:val="22"/>
        </w:rPr>
        <w:t>.</w:t>
      </w:r>
      <w:r w:rsidR="006317D3">
        <w:rPr>
          <w:rFonts w:ascii="ISOCPEUR" w:hAnsi="ISOCPEUR" w:cs="ISOCPEUR"/>
          <w:sz w:val="22"/>
          <w:szCs w:val="22"/>
        </w:rPr>
        <w:t xml:space="preserve"> Je nutné urobiť dokonalé </w:t>
      </w:r>
      <w:proofErr w:type="spellStart"/>
      <w:r w:rsidR="006317D3">
        <w:rPr>
          <w:rFonts w:ascii="ISOCPEUR" w:hAnsi="ISOCPEUR" w:cs="ISOCPEUR"/>
          <w:sz w:val="22"/>
          <w:szCs w:val="22"/>
        </w:rPr>
        <w:t>presieťkovanie</w:t>
      </w:r>
      <w:proofErr w:type="spellEnd"/>
      <w:r w:rsidR="006317D3">
        <w:rPr>
          <w:rFonts w:ascii="ISOCPEUR" w:hAnsi="ISOCPEUR" w:cs="ISOCPEUR"/>
          <w:sz w:val="22"/>
          <w:szCs w:val="22"/>
        </w:rPr>
        <w:t xml:space="preserve"> pomocou výstužných mriežok, kvôli prepojeniu vrstiev starých a nových. </w:t>
      </w:r>
    </w:p>
    <w:p w:rsidR="00FB2A25" w:rsidRPr="00FB2A25" w:rsidRDefault="00FB2A25" w:rsidP="00FB2A25">
      <w:pPr>
        <w:spacing w:line="312" w:lineRule="auto"/>
        <w:jc w:val="both"/>
        <w:rPr>
          <w:rFonts w:ascii="ISOCPEUR" w:hAnsi="ISOCPEUR" w:cs="ISOCPEUR"/>
          <w:sz w:val="22"/>
          <w:szCs w:val="22"/>
          <w:u w:val="single"/>
        </w:rPr>
      </w:pPr>
      <w:r w:rsidRPr="00FB2A25">
        <w:rPr>
          <w:rFonts w:ascii="ISOCPEUR" w:hAnsi="ISOCPEUR" w:cs="ISOCPEUR"/>
          <w:sz w:val="22"/>
          <w:szCs w:val="22"/>
          <w:u w:val="single"/>
        </w:rPr>
        <w:t>Zloženie omietky:</w:t>
      </w:r>
    </w:p>
    <w:p w:rsidR="00FB2A25" w:rsidRPr="00FB2A25" w:rsidRDefault="003F7CBC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>- LEPIACA MALTA + SIEŤKA</w:t>
      </w:r>
    </w:p>
    <w:p w:rsidR="00FB2A25" w:rsidRPr="00FB2A25" w:rsidRDefault="003F7CBC" w:rsidP="00FB2A25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- PREDNÁSTREK </w:t>
      </w:r>
      <w:r w:rsidR="00FB2A25" w:rsidRPr="00FB2A25">
        <w:rPr>
          <w:rFonts w:ascii="ISOCPEUR" w:hAnsi="ISOCPEUR" w:cs="ISOCPEUR"/>
          <w:sz w:val="22"/>
          <w:szCs w:val="22"/>
        </w:rPr>
        <w:t>hr.4 mm,</w:t>
      </w:r>
    </w:p>
    <w:p w:rsidR="008E0FB9" w:rsidRDefault="003F7CBC" w:rsidP="008E0FB9">
      <w:pPr>
        <w:spacing w:after="120"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- VÁPENNOCEMENTOVÁ OMIETKA </w:t>
      </w:r>
      <w:r w:rsidR="00FB2A25" w:rsidRPr="00FB2A25">
        <w:rPr>
          <w:rFonts w:ascii="ISOCPEUR" w:hAnsi="ISOCPEUR" w:cs="ISOCPEUR"/>
          <w:sz w:val="22"/>
          <w:szCs w:val="22"/>
        </w:rPr>
        <w:t>hr.10 mm</w:t>
      </w:r>
      <w:r w:rsidR="008E0FB9">
        <w:rPr>
          <w:rFonts w:ascii="ISOCPEUR" w:hAnsi="ISOCPEUR" w:cs="ISOCPEUR"/>
          <w:sz w:val="22"/>
          <w:szCs w:val="22"/>
        </w:rPr>
        <w:t xml:space="preserve"> </w:t>
      </w:r>
    </w:p>
    <w:p w:rsidR="001B38C2" w:rsidRPr="001B38C2" w:rsidRDefault="001B38C2" w:rsidP="001B38C2">
      <w:pPr>
        <w:spacing w:before="120" w:after="120" w:line="312" w:lineRule="auto"/>
        <w:jc w:val="both"/>
        <w:rPr>
          <w:rFonts w:ascii="ISOCPEUR" w:hAnsi="ISOCPEUR" w:cs="Arial"/>
          <w:sz w:val="22"/>
        </w:rPr>
      </w:pPr>
      <w:r w:rsidRPr="00174F85">
        <w:rPr>
          <w:rFonts w:ascii="ISOCPEUR" w:hAnsi="ISOCPEUR" w:cs="Arial"/>
          <w:sz w:val="22"/>
          <w:highlight w:val="green"/>
          <w:u w:val="single"/>
        </w:rPr>
        <w:t>V priestoroch kuchyne</w:t>
      </w:r>
      <w:r w:rsidRPr="00174F85">
        <w:rPr>
          <w:rFonts w:ascii="ISOCPEUR" w:hAnsi="ISOCPEUR" w:cs="Arial"/>
          <w:sz w:val="22"/>
          <w:highlight w:val="green"/>
        </w:rPr>
        <w:t xml:space="preserve"> bude vytvorený keramický obklad stien do výšky </w:t>
      </w:r>
      <w:r w:rsidR="00916AA2" w:rsidRPr="00174F85">
        <w:rPr>
          <w:rFonts w:ascii="ISOCPEUR" w:hAnsi="ISOCPEUR" w:cs="Arial"/>
          <w:sz w:val="22"/>
          <w:highlight w:val="green"/>
        </w:rPr>
        <w:t>1800</w:t>
      </w:r>
      <w:r w:rsidRPr="00174F85">
        <w:rPr>
          <w:rFonts w:ascii="ISOCPEUR" w:hAnsi="ISOCPEUR" w:cs="Arial"/>
          <w:sz w:val="22"/>
          <w:highlight w:val="green"/>
        </w:rPr>
        <w:t xml:space="preserve"> mm. Pod keramický obklad v miestach umývadiel je potrebná izolácia </w:t>
      </w:r>
      <w:proofErr w:type="spellStart"/>
      <w:r w:rsidRPr="00174F85">
        <w:rPr>
          <w:rFonts w:ascii="ISOCPEUR" w:hAnsi="ISOCPEUR" w:cs="Arial"/>
          <w:sz w:val="22"/>
          <w:highlight w:val="green"/>
        </w:rPr>
        <w:t>stierkovou</w:t>
      </w:r>
      <w:proofErr w:type="spellEnd"/>
      <w:r w:rsidRPr="00174F85">
        <w:rPr>
          <w:rFonts w:ascii="ISOCPEUR" w:hAnsi="ISOCPEUR" w:cs="Arial"/>
          <w:sz w:val="22"/>
          <w:highlight w:val="green"/>
        </w:rPr>
        <w:t xml:space="preserve"> </w:t>
      </w:r>
      <w:proofErr w:type="spellStart"/>
      <w:r w:rsidRPr="00174F85">
        <w:rPr>
          <w:rFonts w:ascii="ISOCPEUR" w:hAnsi="ISOCPEUR" w:cs="Arial"/>
          <w:sz w:val="22"/>
          <w:highlight w:val="green"/>
        </w:rPr>
        <w:t>hydroizoláciou</w:t>
      </w:r>
      <w:proofErr w:type="spellEnd"/>
      <w:r w:rsidRPr="00174F85">
        <w:rPr>
          <w:rFonts w:ascii="ISOCPEUR" w:hAnsi="ISOCPEUR" w:cs="Arial"/>
          <w:sz w:val="22"/>
          <w:highlight w:val="green"/>
        </w:rPr>
        <w:t xml:space="preserve"> a použije sa vodotesná </w:t>
      </w:r>
      <w:proofErr w:type="spellStart"/>
      <w:r w:rsidRPr="00174F85">
        <w:rPr>
          <w:rFonts w:ascii="ISOCPEUR" w:hAnsi="ISOCPEUR" w:cs="Arial"/>
          <w:sz w:val="22"/>
          <w:highlight w:val="green"/>
        </w:rPr>
        <w:t>škárovacia</w:t>
      </w:r>
      <w:proofErr w:type="spellEnd"/>
      <w:r w:rsidRPr="00174F85">
        <w:rPr>
          <w:rFonts w:ascii="ISOCPEUR" w:hAnsi="ISOCPEUR" w:cs="Arial"/>
          <w:sz w:val="22"/>
          <w:highlight w:val="green"/>
        </w:rPr>
        <w:t xml:space="preserve"> hmota.</w:t>
      </w:r>
    </w:p>
    <w:p w:rsidR="001B38C2" w:rsidRPr="00114411" w:rsidRDefault="008E0FB9" w:rsidP="00FB2A25">
      <w:pPr>
        <w:spacing w:after="120" w:line="312" w:lineRule="auto"/>
        <w:jc w:val="both"/>
        <w:rPr>
          <w:rFonts w:ascii="ISOCPEUR" w:hAnsi="ISOCPEUR" w:cs="Arial"/>
          <w:sz w:val="22"/>
        </w:rPr>
      </w:pPr>
      <w:r w:rsidRPr="00FB2A25">
        <w:rPr>
          <w:rFonts w:ascii="ISOCPEUR" w:hAnsi="ISOCPEUR" w:cs="ISOCPEUR"/>
          <w:sz w:val="22"/>
          <w:szCs w:val="22"/>
        </w:rPr>
        <w:t>Nové vnútorné steny po dokončení a vyschnutí omietok</w:t>
      </w:r>
      <w:r w:rsidR="006317D3">
        <w:rPr>
          <w:rFonts w:ascii="ISOCPEUR" w:hAnsi="ISOCPEUR" w:cs="ISOCPEUR"/>
          <w:sz w:val="22"/>
          <w:szCs w:val="22"/>
        </w:rPr>
        <w:t xml:space="preserve"> a taktiež aj </w:t>
      </w:r>
      <w:r w:rsidR="006317D3" w:rsidRPr="00174F85">
        <w:rPr>
          <w:rFonts w:ascii="ISOCPEUR" w:hAnsi="ISOCPEUR" w:cs="ISOCPEUR"/>
          <w:sz w:val="22"/>
          <w:szCs w:val="22"/>
          <w:highlight w:val="green"/>
        </w:rPr>
        <w:t>celý vnútorný priestor školy</w:t>
      </w:r>
      <w:r w:rsidRPr="00FB2A25">
        <w:rPr>
          <w:rFonts w:ascii="ISOCPEUR" w:hAnsi="ISOCPEUR" w:cs="ISOCPEUR"/>
          <w:sz w:val="22"/>
          <w:szCs w:val="22"/>
        </w:rPr>
        <w:t xml:space="preserve"> </w:t>
      </w:r>
      <w:r w:rsidR="006317D3">
        <w:rPr>
          <w:rFonts w:ascii="ISOCPEUR" w:hAnsi="ISOCPEUR" w:cs="ISOCPEUR"/>
          <w:sz w:val="22"/>
          <w:szCs w:val="22"/>
        </w:rPr>
        <w:t>natrie</w:t>
      </w:r>
      <w:r w:rsidRPr="00FB2A25">
        <w:rPr>
          <w:rFonts w:ascii="ISOCPEUR" w:hAnsi="ISOCPEUR" w:cs="ISOCPEUR"/>
          <w:sz w:val="22"/>
          <w:szCs w:val="22"/>
        </w:rPr>
        <w:t xml:space="preserve"> maliarskou tekutou zmesou v 3 vrstvách. Zmes je riediteľná vodou podľa odporúčaní</w:t>
      </w:r>
      <w:r w:rsidR="003836F4">
        <w:rPr>
          <w:rFonts w:ascii="ISOCPEUR" w:hAnsi="ISOCPEUR" w:cs="ISOCPEUR"/>
          <w:sz w:val="22"/>
          <w:szCs w:val="22"/>
        </w:rPr>
        <w:t xml:space="preserve"> v </w:t>
      </w:r>
      <w:r w:rsidRPr="00FB2A25">
        <w:rPr>
          <w:rFonts w:ascii="ISOCPEUR" w:hAnsi="ISOCPEUR" w:cs="ISOCPEUR"/>
          <w:sz w:val="22"/>
          <w:szCs w:val="22"/>
        </w:rPr>
        <w:t>technickom liste výrobcu</w:t>
      </w:r>
      <w:r w:rsidR="006317D3">
        <w:rPr>
          <w:rFonts w:ascii="ISOCPEUR" w:hAnsi="ISOCPEUR" w:cs="ISOCPEUR"/>
          <w:sz w:val="22"/>
          <w:szCs w:val="22"/>
        </w:rPr>
        <w:t xml:space="preserve">. Farbu náterov zvolí investor. </w:t>
      </w:r>
      <w:r w:rsidR="006317D3" w:rsidRPr="00174F85">
        <w:rPr>
          <w:rFonts w:ascii="ISOCPEUR" w:hAnsi="ISOCPEUR" w:cs="ISOCPEUR"/>
          <w:sz w:val="22"/>
          <w:szCs w:val="22"/>
          <w:highlight w:val="green"/>
        </w:rPr>
        <w:t>V niektorých miestnostiach sa urobí olejový náter do výšky 1,2 mm.</w:t>
      </w:r>
      <w:r w:rsidR="006317D3">
        <w:rPr>
          <w:rFonts w:ascii="ISOCPEUR" w:hAnsi="ISOCPEUR" w:cs="ISOCPEUR"/>
          <w:sz w:val="22"/>
          <w:szCs w:val="22"/>
        </w:rPr>
        <w:t xml:space="preserve"> Pred maľovaním vnútorných priestorov je nutné najskôr maľby oškrabať. </w:t>
      </w:r>
      <w:r w:rsidR="006317D3" w:rsidRPr="00174F85">
        <w:rPr>
          <w:rFonts w:ascii="ISOCPEUR" w:hAnsi="ISOCPEUR" w:cs="Arial"/>
          <w:sz w:val="22"/>
          <w:highlight w:val="green"/>
        </w:rPr>
        <w:t xml:space="preserve">Predchádzajúcim náterom pre maliarsku zmes bude </w:t>
      </w:r>
      <w:proofErr w:type="spellStart"/>
      <w:r w:rsidR="006317D3" w:rsidRPr="00174F85">
        <w:rPr>
          <w:rFonts w:ascii="ISOCPEUR" w:hAnsi="ISOCPEUR" w:cs="Arial"/>
          <w:sz w:val="22"/>
          <w:highlight w:val="green"/>
        </w:rPr>
        <w:t>pačokovanie</w:t>
      </w:r>
      <w:proofErr w:type="spellEnd"/>
      <w:r w:rsidR="006317D3" w:rsidRPr="00174F85">
        <w:rPr>
          <w:rFonts w:ascii="ISOCPEUR" w:hAnsi="ISOCPEUR" w:cs="Arial"/>
          <w:sz w:val="22"/>
          <w:highlight w:val="green"/>
        </w:rPr>
        <w:t xml:space="preserve"> vápenným mliekom a </w:t>
      </w:r>
      <w:proofErr w:type="spellStart"/>
      <w:r w:rsidR="006317D3" w:rsidRPr="00174F85">
        <w:rPr>
          <w:rFonts w:ascii="ISOCPEUR" w:hAnsi="ISOCPEUR" w:cs="Arial"/>
          <w:sz w:val="22"/>
          <w:highlight w:val="green"/>
        </w:rPr>
        <w:t>penetrácia</w:t>
      </w:r>
      <w:proofErr w:type="spellEnd"/>
      <w:r w:rsidR="006317D3" w:rsidRPr="00174F85">
        <w:rPr>
          <w:rFonts w:ascii="ISOCPEUR" w:hAnsi="ISOCPEUR" w:cs="Arial"/>
          <w:sz w:val="22"/>
          <w:highlight w:val="green"/>
        </w:rPr>
        <w:t>, existujúce steny je potrebné očistiť.</w:t>
      </w:r>
      <w:r w:rsidR="006317D3">
        <w:rPr>
          <w:rFonts w:ascii="ISOCPEUR" w:hAnsi="ISOCPEUR" w:cs="Arial"/>
          <w:sz w:val="22"/>
        </w:rPr>
        <w:t xml:space="preserve"> </w:t>
      </w:r>
      <w:r w:rsidR="006317D3" w:rsidRPr="00275F75">
        <w:rPr>
          <w:rFonts w:ascii="ISOCPEUR" w:hAnsi="ISOCPEUR" w:cs="Arial"/>
          <w:sz w:val="22"/>
        </w:rPr>
        <w:t>Farbu náterov zvolí investor.</w:t>
      </w:r>
      <w:r w:rsidR="006317D3">
        <w:rPr>
          <w:rFonts w:ascii="ISOCPEUR" w:hAnsi="ISOCPEUR" w:cs="Arial"/>
          <w:sz w:val="22"/>
        </w:rPr>
        <w:t xml:space="preserve">  </w:t>
      </w:r>
      <w:r w:rsidR="006317D3" w:rsidRPr="00174F85">
        <w:rPr>
          <w:rFonts w:ascii="ISOCPEUR" w:hAnsi="ISOCPEUR" w:cs="Arial"/>
          <w:sz w:val="22"/>
          <w:highlight w:val="green"/>
        </w:rPr>
        <w:t>V priestoroch kde bude nová keramický dlažba sa urobí soklík z keramickej dlažby výšky 0,05 m nad podlahou.</w:t>
      </w:r>
      <w:r w:rsidR="006317D3">
        <w:rPr>
          <w:rFonts w:ascii="ISOCPEUR" w:hAnsi="ISOCPEUR" w:cs="Arial"/>
          <w:sz w:val="22"/>
        </w:rPr>
        <w:t xml:space="preserve"> </w:t>
      </w:r>
    </w:p>
    <w:p w:rsidR="0012490F" w:rsidRDefault="008E0FB9" w:rsidP="008E0FB9">
      <w:pPr>
        <w:spacing w:line="312" w:lineRule="auto"/>
        <w:jc w:val="both"/>
        <w:rPr>
          <w:rFonts w:ascii="ISOCPEUR" w:hAnsi="ISOCPEUR" w:cs="Arial"/>
          <w:sz w:val="22"/>
          <w:u w:val="single"/>
        </w:rPr>
      </w:pPr>
      <w:r w:rsidRPr="0084786E">
        <w:rPr>
          <w:rFonts w:ascii="ISOCPEUR" w:hAnsi="ISOCPEUR" w:cs="Arial"/>
          <w:sz w:val="22"/>
          <w:u w:val="single"/>
        </w:rPr>
        <w:t>Podhľady</w:t>
      </w:r>
    </w:p>
    <w:p w:rsidR="00782E10" w:rsidRDefault="006317D3" w:rsidP="00F804F5">
      <w:pPr>
        <w:spacing w:line="312" w:lineRule="auto"/>
        <w:jc w:val="both"/>
        <w:rPr>
          <w:rFonts w:ascii="ISOCPEUR" w:hAnsi="ISOCPEUR" w:cs="Arial"/>
          <w:sz w:val="22"/>
        </w:rPr>
      </w:pPr>
      <w:r>
        <w:rPr>
          <w:rFonts w:ascii="ISOCPEUR" w:hAnsi="ISOCPEUR" w:cs="Arial"/>
          <w:sz w:val="22"/>
        </w:rPr>
        <w:t>V</w:t>
      </w:r>
      <w:r w:rsidR="00F804F5">
        <w:rPr>
          <w:rFonts w:ascii="ISOCPEUR" w:hAnsi="ISOCPEUR" w:cs="Arial"/>
          <w:sz w:val="22"/>
        </w:rPr>
        <w:t xml:space="preserve"> miestnostiach </w:t>
      </w:r>
      <w:r w:rsidR="003836F4">
        <w:rPr>
          <w:rFonts w:ascii="ISOCPEUR" w:hAnsi="ISOCPEUR" w:cs="Arial"/>
          <w:sz w:val="22"/>
        </w:rPr>
        <w:t>podľa</w:t>
      </w:r>
      <w:r w:rsidR="00F804F5">
        <w:rPr>
          <w:rFonts w:ascii="ISOCPEUR" w:hAnsi="ISOCPEUR" w:cs="Arial"/>
          <w:sz w:val="22"/>
        </w:rPr>
        <w:t xml:space="preserve"> legendy</w:t>
      </w:r>
      <w:r w:rsidR="0012490F">
        <w:rPr>
          <w:rFonts w:ascii="ISOCPEUR" w:hAnsi="ISOCPEUR" w:cs="Arial"/>
          <w:sz w:val="22"/>
        </w:rPr>
        <w:t xml:space="preserve"> </w:t>
      </w:r>
      <w:r w:rsidR="008E0FB9" w:rsidRPr="0084786E">
        <w:rPr>
          <w:rFonts w:ascii="ISOCPEUR" w:hAnsi="ISOCPEUR" w:cs="Arial"/>
          <w:sz w:val="22"/>
        </w:rPr>
        <w:t xml:space="preserve">sa vytvorí zavesený </w:t>
      </w:r>
      <w:r w:rsidR="00F804F5">
        <w:rPr>
          <w:rFonts w:ascii="ISOCPEUR" w:hAnsi="ISOCPEUR" w:cs="Arial"/>
          <w:sz w:val="22"/>
        </w:rPr>
        <w:t>kazetový</w:t>
      </w:r>
      <w:r w:rsidR="008E0FB9" w:rsidRPr="0084786E">
        <w:rPr>
          <w:rFonts w:ascii="ISOCPEUR" w:hAnsi="ISOCPEUR" w:cs="Arial"/>
          <w:sz w:val="22"/>
        </w:rPr>
        <w:t xml:space="preserve"> podh</w:t>
      </w:r>
      <w:r w:rsidR="003836F4">
        <w:rPr>
          <w:rFonts w:ascii="ISOCPEUR" w:hAnsi="ISOCPEUR" w:cs="Arial"/>
          <w:sz w:val="22"/>
        </w:rPr>
        <w:t>ľad</w:t>
      </w:r>
      <w:r>
        <w:rPr>
          <w:rFonts w:ascii="ISOCPEUR" w:hAnsi="ISOCPEUR" w:cs="Arial"/>
          <w:sz w:val="22"/>
        </w:rPr>
        <w:t xml:space="preserve">, </w:t>
      </w:r>
      <w:proofErr w:type="spellStart"/>
      <w:r>
        <w:rPr>
          <w:rFonts w:ascii="ISOCPEUR" w:hAnsi="ISOCPEUR" w:cs="Arial"/>
          <w:sz w:val="22"/>
        </w:rPr>
        <w:t>resp</w:t>
      </w:r>
      <w:proofErr w:type="spellEnd"/>
      <w:r>
        <w:rPr>
          <w:rFonts w:ascii="ISOCPEUR" w:hAnsi="ISOCPEUR" w:cs="Arial"/>
          <w:sz w:val="22"/>
        </w:rPr>
        <w:t xml:space="preserve"> </w:t>
      </w:r>
      <w:r w:rsidR="00144D91">
        <w:rPr>
          <w:rFonts w:ascii="ISOCPEUR" w:hAnsi="ISOCPEUR" w:cs="Arial"/>
          <w:sz w:val="22"/>
        </w:rPr>
        <w:t xml:space="preserve">sadrokartónový </w:t>
      </w:r>
      <w:r>
        <w:rPr>
          <w:rFonts w:ascii="ISOCPEUR" w:hAnsi="ISOCPEUR" w:cs="Arial"/>
          <w:sz w:val="22"/>
        </w:rPr>
        <w:t>( viď výkres podhľady)</w:t>
      </w:r>
      <w:r w:rsidR="003836F4">
        <w:rPr>
          <w:rFonts w:ascii="ISOCPEUR" w:hAnsi="ISOCPEUR" w:cs="Arial"/>
          <w:sz w:val="22"/>
        </w:rPr>
        <w:t xml:space="preserve">, upevnený na profily, </w:t>
      </w:r>
      <w:r w:rsidR="008E0FB9" w:rsidRPr="0084786E">
        <w:rPr>
          <w:rFonts w:ascii="ISOCPEUR" w:hAnsi="ISOCPEUR" w:cs="Arial"/>
          <w:sz w:val="22"/>
        </w:rPr>
        <w:t>ktoré sa upevnia na konštrukciu s</w:t>
      </w:r>
      <w:r w:rsidR="003836F4">
        <w:rPr>
          <w:rFonts w:ascii="ISOCPEUR" w:hAnsi="ISOCPEUR" w:cs="Arial"/>
          <w:sz w:val="22"/>
        </w:rPr>
        <w:t>tropu</w:t>
      </w:r>
      <w:r w:rsidR="00513609">
        <w:rPr>
          <w:rFonts w:ascii="ISOCPEUR" w:hAnsi="ISOCPEUR" w:cs="Arial"/>
          <w:sz w:val="22"/>
        </w:rPr>
        <w:t xml:space="preserve"> pomocou závesov. </w:t>
      </w:r>
      <w:r>
        <w:rPr>
          <w:rFonts w:ascii="ISOCPEUR" w:hAnsi="ISOCPEUR" w:cs="Arial"/>
          <w:sz w:val="22"/>
        </w:rPr>
        <w:t>Musí sa</w:t>
      </w:r>
      <w:r w:rsidR="003836F4">
        <w:rPr>
          <w:rFonts w:ascii="ISOCPEUR" w:hAnsi="ISOCPEUR" w:cs="Arial"/>
          <w:sz w:val="22"/>
        </w:rPr>
        <w:t xml:space="preserve"> urobiť dvojitá konštrukcia a to jedna pre samotný kazetový</w:t>
      </w:r>
      <w:r w:rsidR="00114411">
        <w:rPr>
          <w:rFonts w:ascii="ISOCPEUR" w:hAnsi="ISOCPEUR" w:cs="Arial"/>
          <w:sz w:val="22"/>
        </w:rPr>
        <w:t xml:space="preserve">, resp. </w:t>
      </w:r>
      <w:proofErr w:type="spellStart"/>
      <w:r w:rsidR="00114411">
        <w:rPr>
          <w:rFonts w:ascii="ISOCPEUR" w:hAnsi="ISOCPEUR" w:cs="Arial"/>
          <w:sz w:val="22"/>
        </w:rPr>
        <w:t>sádrokartónový</w:t>
      </w:r>
      <w:proofErr w:type="spellEnd"/>
      <w:r w:rsidR="00114411">
        <w:rPr>
          <w:rFonts w:ascii="ISOCPEUR" w:hAnsi="ISOCPEUR" w:cs="Arial"/>
          <w:sz w:val="22"/>
        </w:rPr>
        <w:t xml:space="preserve"> </w:t>
      </w:r>
      <w:r w:rsidR="003836F4">
        <w:rPr>
          <w:rFonts w:ascii="ISOCPEUR" w:hAnsi="ISOCPEUR" w:cs="Arial"/>
          <w:sz w:val="22"/>
        </w:rPr>
        <w:t>podhľad a jedna pre upevnenie zateplenia a </w:t>
      </w:r>
      <w:proofErr w:type="spellStart"/>
      <w:r w:rsidR="003836F4">
        <w:rPr>
          <w:rFonts w:ascii="ISOCPEUR" w:hAnsi="ISOCPEUR" w:cs="Arial"/>
          <w:sz w:val="22"/>
        </w:rPr>
        <w:t>p</w:t>
      </w:r>
      <w:r w:rsidR="00C42497">
        <w:rPr>
          <w:rFonts w:ascii="ISOCPEUR" w:hAnsi="ISOCPEUR" w:cs="Arial"/>
          <w:sz w:val="22"/>
        </w:rPr>
        <w:t>a</w:t>
      </w:r>
      <w:r w:rsidR="003836F4">
        <w:rPr>
          <w:rFonts w:ascii="ISOCPEUR" w:hAnsi="ISOCPEUR" w:cs="Arial"/>
          <w:sz w:val="22"/>
        </w:rPr>
        <w:t>rozábrany</w:t>
      </w:r>
      <w:proofErr w:type="spellEnd"/>
      <w:r w:rsidR="003836F4">
        <w:rPr>
          <w:rFonts w:ascii="ISOCPEUR" w:hAnsi="ISOCPEUR" w:cs="Arial"/>
          <w:sz w:val="22"/>
        </w:rPr>
        <w:t xml:space="preserve">. </w:t>
      </w:r>
    </w:p>
    <w:p w:rsidR="00FB2A25" w:rsidRPr="00FB2A25" w:rsidRDefault="00FB2A25" w:rsidP="00FB2A25">
      <w:pPr>
        <w:spacing w:before="120" w:after="120" w:line="312" w:lineRule="auto"/>
        <w:jc w:val="both"/>
        <w:rPr>
          <w:rFonts w:ascii="ISOCPEUR" w:hAnsi="ISOCPEUR" w:cs="ISOCPEUR"/>
          <w:b/>
          <w:bCs/>
        </w:rPr>
      </w:pPr>
      <w:r w:rsidRPr="00FB2A25">
        <w:rPr>
          <w:rFonts w:ascii="ISOCPEUR" w:hAnsi="ISOCPEUR" w:cs="ISOCPEUR"/>
          <w:b/>
          <w:bCs/>
        </w:rPr>
        <w:t>1. 2.7 Výplne otvorov</w:t>
      </w:r>
    </w:p>
    <w:p w:rsidR="00C42497" w:rsidRPr="00782E10" w:rsidRDefault="00FB2A25" w:rsidP="00782E10">
      <w:pPr>
        <w:spacing w:line="312" w:lineRule="auto"/>
        <w:jc w:val="both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Na existujúcej budove sa nachádzajú </w:t>
      </w:r>
      <w:r w:rsidR="00F804F5">
        <w:rPr>
          <w:rFonts w:ascii="ISOCPEUR" w:hAnsi="ISOCPEUR" w:cs="ISOCPEUR"/>
          <w:sz w:val="22"/>
          <w:szCs w:val="22"/>
        </w:rPr>
        <w:t>drevené</w:t>
      </w:r>
      <w:r w:rsidR="00520ABA">
        <w:rPr>
          <w:rFonts w:ascii="ISOCPEUR" w:hAnsi="ISOCPEUR" w:cs="ISOCPEUR"/>
          <w:sz w:val="22"/>
          <w:szCs w:val="22"/>
        </w:rPr>
        <w:t xml:space="preserve"> a plastové</w:t>
      </w:r>
      <w:r w:rsidR="00F804F5">
        <w:rPr>
          <w:rFonts w:ascii="ISOCPEUR" w:hAnsi="ISOCPEUR" w:cs="ISOCPEUR"/>
          <w:sz w:val="22"/>
          <w:szCs w:val="22"/>
        </w:rPr>
        <w:t xml:space="preserve"> okná, ktoré </w:t>
      </w:r>
      <w:r w:rsidR="00C42497">
        <w:rPr>
          <w:rFonts w:ascii="ISOCPEUR" w:hAnsi="ISOCPEUR" w:cs="ISOCPEUR"/>
          <w:sz w:val="22"/>
          <w:szCs w:val="22"/>
        </w:rPr>
        <w:t>je potrebné vymeniť aj z parapetmi</w:t>
      </w:r>
      <w:r w:rsidRPr="00FB2A25">
        <w:rPr>
          <w:rFonts w:ascii="ISOCPEUR" w:hAnsi="ISOCPEUR" w:cs="ISOCPEUR"/>
          <w:sz w:val="22"/>
          <w:szCs w:val="22"/>
        </w:rPr>
        <w:t xml:space="preserve">. </w:t>
      </w:r>
    </w:p>
    <w:p w:rsidR="00782E10" w:rsidRPr="00C42497" w:rsidRDefault="00782E10" w:rsidP="00782E10">
      <w:pPr>
        <w:spacing w:line="312" w:lineRule="auto"/>
        <w:jc w:val="both"/>
        <w:rPr>
          <w:rFonts w:ascii="ISOCPEUR" w:hAnsi="ISOCPEUR" w:cs="Arial"/>
          <w:sz w:val="22"/>
          <w:u w:val="single"/>
        </w:rPr>
      </w:pPr>
      <w:r w:rsidRPr="00C42497">
        <w:rPr>
          <w:rFonts w:ascii="ISOCPEUR" w:hAnsi="ISOCPEUR" w:cs="Arial"/>
          <w:sz w:val="22"/>
          <w:u w:val="single"/>
        </w:rPr>
        <w:t>Nové okná</w:t>
      </w:r>
      <w:r w:rsidR="00C42497" w:rsidRPr="00C42497">
        <w:rPr>
          <w:rFonts w:ascii="ISOCPEUR" w:hAnsi="ISOCPEUR" w:cs="Arial"/>
          <w:sz w:val="22"/>
          <w:u w:val="single"/>
        </w:rPr>
        <w:t xml:space="preserve"> </w:t>
      </w:r>
    </w:p>
    <w:p w:rsidR="00782E10" w:rsidRPr="00C42497" w:rsidRDefault="00782E10" w:rsidP="00782E10">
      <w:pPr>
        <w:spacing w:line="312" w:lineRule="auto"/>
        <w:jc w:val="both"/>
        <w:rPr>
          <w:rFonts w:ascii="ISOCPEUR" w:hAnsi="ISOCPEUR" w:cs="Arial"/>
          <w:sz w:val="22"/>
        </w:rPr>
      </w:pPr>
      <w:r w:rsidRPr="00C42497">
        <w:rPr>
          <w:rFonts w:ascii="ISOCPEUR" w:hAnsi="ISOCPEUR" w:cs="Arial"/>
          <w:sz w:val="22"/>
        </w:rPr>
        <w:t>Plastové okná budú tvoriť plastové profily s prítlačným tesnením U</w:t>
      </w:r>
      <w:r w:rsidRPr="00C42497">
        <w:rPr>
          <w:rFonts w:ascii="ISOCPEUR" w:hAnsi="ISOCPEUR" w:cs="Arial"/>
          <w:sz w:val="22"/>
          <w:vertAlign w:val="subscript"/>
        </w:rPr>
        <w:t>f</w:t>
      </w:r>
      <w:r w:rsidR="00520ABA">
        <w:rPr>
          <w:rFonts w:ascii="ISOCPEUR" w:hAnsi="ISOCPEUR" w:cs="Arial"/>
          <w:sz w:val="22"/>
        </w:rPr>
        <w:t>≤1,0</w:t>
      </w:r>
      <w:r w:rsidRPr="00C42497">
        <w:rPr>
          <w:rFonts w:ascii="ISOCPEUR" w:hAnsi="ISOCPEUR" w:cs="Arial"/>
          <w:sz w:val="22"/>
        </w:rPr>
        <w:t xml:space="preserve"> W/</w:t>
      </w:r>
      <w:proofErr w:type="spellStart"/>
      <w:r w:rsidRPr="00C42497">
        <w:rPr>
          <w:rFonts w:ascii="ISOCPEUR" w:hAnsi="ISOCPEUR" w:cs="Arial"/>
          <w:sz w:val="22"/>
        </w:rPr>
        <w:t>m².K</w:t>
      </w:r>
      <w:proofErr w:type="spellEnd"/>
      <w:r w:rsidRPr="00C42497">
        <w:rPr>
          <w:rFonts w:ascii="ISOCPEUR" w:hAnsi="ISOCPEUR" w:cs="Arial"/>
          <w:sz w:val="22"/>
        </w:rPr>
        <w:t xml:space="preserve">. Zasklenie s tepelnoizolačným </w:t>
      </w:r>
      <w:proofErr w:type="spellStart"/>
      <w:r w:rsidRPr="00C42497">
        <w:rPr>
          <w:rFonts w:ascii="ISOCPEUR" w:hAnsi="ISOCPEUR" w:cs="Arial"/>
          <w:sz w:val="22"/>
        </w:rPr>
        <w:t>trojsklom</w:t>
      </w:r>
      <w:proofErr w:type="spellEnd"/>
      <w:r w:rsidRPr="00C42497">
        <w:rPr>
          <w:rFonts w:ascii="ISOCPEUR" w:hAnsi="ISOCPEUR" w:cs="Arial"/>
          <w:sz w:val="22"/>
        </w:rPr>
        <w:t xml:space="preserve">, </w:t>
      </w:r>
      <w:proofErr w:type="spellStart"/>
      <w:r w:rsidRPr="00C42497">
        <w:rPr>
          <w:rFonts w:ascii="ISOCPEUR" w:hAnsi="ISOCPEUR" w:cs="Arial"/>
          <w:sz w:val="22"/>
        </w:rPr>
        <w:t>U</w:t>
      </w:r>
      <w:r w:rsidRPr="00C42497">
        <w:rPr>
          <w:rFonts w:ascii="ISOCPEUR" w:hAnsi="ISOCPEUR" w:cs="Arial"/>
          <w:sz w:val="22"/>
          <w:vertAlign w:val="subscript"/>
        </w:rPr>
        <w:t>g</w:t>
      </w:r>
      <w:r w:rsidR="00520ABA">
        <w:rPr>
          <w:rFonts w:ascii="ISOCPEUR" w:hAnsi="ISOCPEUR" w:cs="Arial"/>
          <w:sz w:val="22"/>
        </w:rPr>
        <w:t>≤</w:t>
      </w:r>
      <w:proofErr w:type="spellEnd"/>
      <w:r w:rsidR="00520ABA">
        <w:rPr>
          <w:rFonts w:ascii="ISOCPEUR" w:hAnsi="ISOCPEUR" w:cs="Arial"/>
          <w:sz w:val="22"/>
        </w:rPr>
        <w:t xml:space="preserve"> </w:t>
      </w:r>
      <w:r w:rsidRPr="00C42497">
        <w:rPr>
          <w:rFonts w:ascii="ISOCPEUR" w:hAnsi="ISOCPEUR" w:cs="Arial"/>
          <w:sz w:val="22"/>
        </w:rPr>
        <w:t>0,6 W/</w:t>
      </w:r>
      <w:proofErr w:type="spellStart"/>
      <w:r w:rsidRPr="00C42497">
        <w:rPr>
          <w:rFonts w:ascii="ISOCPEUR" w:hAnsi="ISOCPEUR" w:cs="Arial"/>
          <w:sz w:val="22"/>
        </w:rPr>
        <w:t>m².K</w:t>
      </w:r>
      <w:proofErr w:type="spellEnd"/>
      <w:r w:rsidRPr="00C42497">
        <w:rPr>
          <w:rFonts w:ascii="ISOCPEUR" w:hAnsi="ISOCPEUR" w:cs="Arial"/>
          <w:sz w:val="22"/>
        </w:rPr>
        <w:t xml:space="preserve"> s hodnotou priepustnosti slnečného žiarenia g= 58% .</w:t>
      </w:r>
      <w:r w:rsidR="00520ABA">
        <w:rPr>
          <w:rFonts w:ascii="ISOCPEUR" w:hAnsi="ISOCPEUR" w:cs="Arial"/>
          <w:sz w:val="22"/>
        </w:rPr>
        <w:t xml:space="preserve">( </w:t>
      </w:r>
      <w:proofErr w:type="spellStart"/>
      <w:r w:rsidR="00520ABA">
        <w:rPr>
          <w:rFonts w:ascii="ISOCPEUR" w:hAnsi="ISOCPEUR" w:cs="Arial"/>
          <w:sz w:val="22"/>
        </w:rPr>
        <w:t>Uw</w:t>
      </w:r>
      <w:proofErr w:type="spellEnd"/>
      <w:r w:rsidR="00520ABA">
        <w:rPr>
          <w:rFonts w:ascii="ISOCPEUR" w:hAnsi="ISOCPEUR" w:cs="Arial"/>
          <w:sz w:val="22"/>
        </w:rPr>
        <w:t xml:space="preserve">- celého okna min </w:t>
      </w:r>
      <w:proofErr w:type="spellStart"/>
      <w:r w:rsidR="00520ABA" w:rsidRPr="00C42497">
        <w:rPr>
          <w:rFonts w:ascii="ISOCPEUR" w:hAnsi="ISOCPEUR" w:cs="Arial"/>
          <w:sz w:val="22"/>
        </w:rPr>
        <w:t>U</w:t>
      </w:r>
      <w:r w:rsidR="00520ABA">
        <w:rPr>
          <w:rFonts w:ascii="ISOCPEUR" w:hAnsi="ISOCPEUR" w:cs="Arial"/>
          <w:sz w:val="22"/>
          <w:vertAlign w:val="subscript"/>
        </w:rPr>
        <w:t>w</w:t>
      </w:r>
      <w:r w:rsidR="00520ABA">
        <w:rPr>
          <w:rFonts w:ascii="ISOCPEUR" w:hAnsi="ISOCPEUR" w:cs="Arial"/>
          <w:sz w:val="22"/>
        </w:rPr>
        <w:t>≤</w:t>
      </w:r>
      <w:proofErr w:type="spellEnd"/>
      <w:r w:rsidR="00520ABA">
        <w:rPr>
          <w:rFonts w:ascii="ISOCPEUR" w:hAnsi="ISOCPEUR" w:cs="Arial"/>
          <w:sz w:val="22"/>
        </w:rPr>
        <w:t xml:space="preserve"> 1,0</w:t>
      </w:r>
      <w:r w:rsidR="00520ABA" w:rsidRPr="00C42497">
        <w:rPr>
          <w:rFonts w:ascii="ISOCPEUR" w:hAnsi="ISOCPEUR" w:cs="Arial"/>
          <w:sz w:val="22"/>
        </w:rPr>
        <w:t>W/m².K</w:t>
      </w:r>
      <w:r w:rsidR="00520ABA">
        <w:rPr>
          <w:rFonts w:ascii="ISOCPEUR" w:hAnsi="ISOCPEUR" w:cs="Arial"/>
          <w:sz w:val="22"/>
        </w:rPr>
        <w:t xml:space="preserve"> )</w:t>
      </w:r>
    </w:p>
    <w:p w:rsidR="00782E10" w:rsidRPr="00C42497" w:rsidRDefault="00782E10" w:rsidP="00782E10">
      <w:pPr>
        <w:spacing w:line="312" w:lineRule="auto"/>
        <w:rPr>
          <w:rFonts w:ascii="ISOCPEUR" w:hAnsi="ISOCPEUR" w:cs="Arial"/>
          <w:sz w:val="22"/>
        </w:rPr>
      </w:pPr>
      <w:r w:rsidRPr="00C42497">
        <w:rPr>
          <w:rFonts w:ascii="ISOCPEUR" w:hAnsi="ISOCPEUR" w:cs="Arial"/>
          <w:sz w:val="22"/>
        </w:rPr>
        <w:t xml:space="preserve">Vonkajší parapet a vnútorný parapet je súčasť  dodávky okna. Vonkajší parapet je </w:t>
      </w:r>
      <w:proofErr w:type="spellStart"/>
      <w:r w:rsidRPr="00C42497">
        <w:rPr>
          <w:rFonts w:ascii="ISOCPEUR" w:hAnsi="ISOCPEUR" w:cs="Arial"/>
          <w:sz w:val="22"/>
        </w:rPr>
        <w:t>poplastovaný</w:t>
      </w:r>
      <w:proofErr w:type="spellEnd"/>
      <w:r w:rsidRPr="00C42497">
        <w:rPr>
          <w:rFonts w:ascii="ISOCPEUR" w:hAnsi="ISOCPEUR" w:cs="Arial"/>
          <w:sz w:val="22"/>
        </w:rPr>
        <w:t xml:space="preserve"> plech, vnútorný parapet je plastový hrubý 20 mm.</w:t>
      </w:r>
    </w:p>
    <w:p w:rsidR="00782E10" w:rsidRPr="00C42497" w:rsidRDefault="00782E10" w:rsidP="00782E10">
      <w:pPr>
        <w:spacing w:line="312" w:lineRule="auto"/>
        <w:rPr>
          <w:rFonts w:ascii="ISOCPEUR" w:hAnsi="ISOCPEUR" w:cs="Arial"/>
          <w:sz w:val="22"/>
        </w:rPr>
      </w:pPr>
      <w:r w:rsidRPr="00C42497">
        <w:rPr>
          <w:rFonts w:ascii="ISOCPEUR" w:hAnsi="ISOCPEUR" w:cs="Arial"/>
          <w:sz w:val="22"/>
        </w:rPr>
        <w:t xml:space="preserve">Rámy okien a dverí sú osadzované pomocou hliníkových </w:t>
      </w:r>
      <w:proofErr w:type="spellStart"/>
      <w:r w:rsidRPr="00C42497">
        <w:rPr>
          <w:rFonts w:ascii="ISOCPEUR" w:hAnsi="ISOCPEUR" w:cs="Arial"/>
          <w:sz w:val="22"/>
        </w:rPr>
        <w:t>zarezávacích</w:t>
      </w:r>
      <w:proofErr w:type="spellEnd"/>
      <w:r w:rsidRPr="00C42497">
        <w:rPr>
          <w:rFonts w:ascii="ISOCPEUR" w:hAnsi="ISOCPEUR" w:cs="Arial"/>
          <w:sz w:val="22"/>
        </w:rPr>
        <w:t xml:space="preserve"> </w:t>
      </w:r>
      <w:proofErr w:type="spellStart"/>
      <w:r w:rsidRPr="00C42497">
        <w:rPr>
          <w:rFonts w:ascii="ISOCPEUR" w:hAnsi="ISOCPEUR" w:cs="Arial"/>
          <w:sz w:val="22"/>
        </w:rPr>
        <w:t>osadzovacích</w:t>
      </w:r>
      <w:proofErr w:type="spellEnd"/>
      <w:r w:rsidRPr="00C42497">
        <w:rPr>
          <w:rFonts w:ascii="ISOCPEUR" w:hAnsi="ISOCPEUR" w:cs="Arial"/>
          <w:sz w:val="22"/>
        </w:rPr>
        <w:t xml:space="preserve"> pásikov šírky 16 mm a nerezových skrutiek s </w:t>
      </w:r>
      <w:proofErr w:type="spellStart"/>
      <w:r w:rsidRPr="00C42497">
        <w:rPr>
          <w:rFonts w:ascii="ISOCPEUR" w:hAnsi="ISOCPEUR" w:cs="Arial"/>
          <w:sz w:val="22"/>
        </w:rPr>
        <w:t>hmoždinkami</w:t>
      </w:r>
      <w:proofErr w:type="spellEnd"/>
      <w:r w:rsidRPr="00C42497">
        <w:rPr>
          <w:rFonts w:ascii="ISOCPEUR" w:hAnsi="ISOCPEUR" w:cs="Arial"/>
          <w:sz w:val="22"/>
        </w:rPr>
        <w:t xml:space="preserve">. </w:t>
      </w:r>
    </w:p>
    <w:p w:rsidR="00782E10" w:rsidRPr="00C42497" w:rsidRDefault="00782E10" w:rsidP="00782E10">
      <w:pPr>
        <w:autoSpaceDE w:val="0"/>
        <w:autoSpaceDN w:val="0"/>
        <w:adjustRightInd w:val="0"/>
        <w:spacing w:after="120" w:line="312" w:lineRule="auto"/>
        <w:rPr>
          <w:rFonts w:ascii="ISOCPEUR" w:hAnsi="ISOCPEUR" w:cs="Arial"/>
          <w:sz w:val="22"/>
        </w:rPr>
      </w:pPr>
      <w:r w:rsidRPr="00C42497">
        <w:rPr>
          <w:rFonts w:ascii="ISOCPEUR" w:hAnsi="ISOCPEUR" w:cs="Arial"/>
          <w:sz w:val="22"/>
        </w:rPr>
        <w:lastRenderedPageBreak/>
        <w:t xml:space="preserve">Škáry medzi rámom a ostením sa vyplnia </w:t>
      </w:r>
      <w:proofErr w:type="spellStart"/>
      <w:r w:rsidRPr="00C42497">
        <w:rPr>
          <w:rFonts w:ascii="ISOCPEUR" w:hAnsi="ISOCPEUR" w:cs="Arial"/>
          <w:sz w:val="22"/>
        </w:rPr>
        <w:t>paropriepustnou</w:t>
      </w:r>
      <w:proofErr w:type="spellEnd"/>
      <w:r w:rsidRPr="00C42497">
        <w:rPr>
          <w:rFonts w:ascii="ISOCPEUR" w:hAnsi="ISOCPEUR" w:cs="Arial"/>
          <w:sz w:val="22"/>
        </w:rPr>
        <w:t xml:space="preserve"> komprimačnou </w:t>
      </w:r>
      <w:r w:rsidR="00520ABA">
        <w:rPr>
          <w:rFonts w:ascii="ISOCPEUR" w:hAnsi="ISOCPEUR" w:cs="Arial"/>
          <w:sz w:val="22"/>
        </w:rPr>
        <w:t>ISO páskou</w:t>
      </w:r>
      <w:r w:rsidRPr="00C42497">
        <w:rPr>
          <w:rFonts w:ascii="ISOCPEUR" w:hAnsi="ISOCPEUR" w:cs="Arial"/>
          <w:sz w:val="22"/>
        </w:rPr>
        <w:t xml:space="preserve">. Z exteriéru je použité exteriérové </w:t>
      </w:r>
      <w:proofErr w:type="spellStart"/>
      <w:r w:rsidR="008E6131">
        <w:rPr>
          <w:rFonts w:ascii="ISOCPEUR" w:hAnsi="ISOCPEUR" w:cs="Arial"/>
          <w:sz w:val="22"/>
        </w:rPr>
        <w:t>paropriepustné</w:t>
      </w:r>
      <w:proofErr w:type="spellEnd"/>
      <w:r w:rsidR="008E6131">
        <w:rPr>
          <w:rFonts w:ascii="ISOCPEUR" w:hAnsi="ISOCPEUR" w:cs="Arial"/>
          <w:sz w:val="22"/>
        </w:rPr>
        <w:t xml:space="preserve"> tesnenie. </w:t>
      </w:r>
      <w:r w:rsidRPr="00C42497">
        <w:rPr>
          <w:rFonts w:ascii="ISOCPEUR" w:hAnsi="ISOCPEUR" w:cs="Arial"/>
          <w:sz w:val="22"/>
        </w:rPr>
        <w:t xml:space="preserve">Z interiéru je použité interiérové tesnenie parotesnou hliníkovou fóliou </w:t>
      </w:r>
    </w:p>
    <w:p w:rsidR="00782E10" w:rsidRPr="008E6131" w:rsidRDefault="00782E10" w:rsidP="008E6131">
      <w:pPr>
        <w:spacing w:line="312" w:lineRule="auto"/>
        <w:jc w:val="both"/>
        <w:rPr>
          <w:rFonts w:ascii="ISOCPEUR" w:hAnsi="ISOCPEUR" w:cs="Arial"/>
          <w:sz w:val="22"/>
          <w:u w:val="single"/>
        </w:rPr>
      </w:pPr>
      <w:r w:rsidRPr="00C42497">
        <w:rPr>
          <w:rFonts w:ascii="ISOCPEUR" w:hAnsi="ISOCPEUR" w:cs="Arial"/>
          <w:sz w:val="22"/>
          <w:u w:val="single"/>
        </w:rPr>
        <w:t xml:space="preserve">Dvere </w:t>
      </w:r>
      <w:r w:rsidR="008E6131">
        <w:rPr>
          <w:rFonts w:ascii="ISOCPEUR" w:hAnsi="ISOCPEUR" w:cs="Arial"/>
          <w:sz w:val="22"/>
          <w:u w:val="single"/>
        </w:rPr>
        <w:t xml:space="preserve">: </w:t>
      </w:r>
      <w:r w:rsidRPr="00C42497">
        <w:rPr>
          <w:rFonts w:ascii="ISOCPEUR" w:hAnsi="ISOCPEUR" w:cs="Arial"/>
          <w:sz w:val="22"/>
        </w:rPr>
        <w:t>Vstupné dvere-</w:t>
      </w:r>
      <w:r w:rsidRPr="00C42497">
        <w:rPr>
          <w:rFonts w:ascii="ISOCPEUR" w:hAnsi="ISOCPEUR" w:cs="Arial"/>
          <w:color w:val="4F81BD" w:themeColor="accent1"/>
          <w:sz w:val="22"/>
        </w:rPr>
        <w:t xml:space="preserve"> </w:t>
      </w:r>
      <w:r w:rsidRPr="00C42497">
        <w:rPr>
          <w:rFonts w:ascii="ISOCPEUR" w:hAnsi="ISOCPEUR" w:cs="Arial"/>
          <w:sz w:val="22"/>
        </w:rPr>
        <w:t xml:space="preserve">budú plastové s bezpečnostným zámkom a kovaním. S izolačným </w:t>
      </w:r>
      <w:proofErr w:type="spellStart"/>
      <w:r w:rsidRPr="00C42497">
        <w:rPr>
          <w:rFonts w:ascii="ISOCPEUR" w:hAnsi="ISOCPEUR" w:cs="Arial"/>
          <w:sz w:val="22"/>
        </w:rPr>
        <w:t>trojsklom</w:t>
      </w:r>
      <w:proofErr w:type="spellEnd"/>
      <w:r w:rsidRPr="00C42497">
        <w:rPr>
          <w:rFonts w:ascii="ISOCPEUR" w:hAnsi="ISOCPEUR" w:cs="Arial"/>
          <w:sz w:val="22"/>
        </w:rPr>
        <w:t xml:space="preserve">. </w:t>
      </w:r>
    </w:p>
    <w:p w:rsidR="00FB2A25" w:rsidRPr="00FB2A25" w:rsidRDefault="00FB2A25" w:rsidP="00FB2A25">
      <w:pPr>
        <w:spacing w:after="120" w:line="312" w:lineRule="auto"/>
        <w:jc w:val="both"/>
        <w:rPr>
          <w:rFonts w:ascii="ISOCPEUR" w:hAnsi="ISOCPEUR" w:cs="ISOCPEUR"/>
          <w:b/>
          <w:bCs/>
        </w:rPr>
      </w:pPr>
      <w:r w:rsidRPr="00FB2A25">
        <w:rPr>
          <w:rFonts w:ascii="ISOCPEUR" w:hAnsi="ISOCPEUR" w:cs="ISOCPEUR"/>
          <w:b/>
          <w:bCs/>
        </w:rPr>
        <w:t>1. 2.8 Klampiarske práce</w:t>
      </w:r>
    </w:p>
    <w:p w:rsidR="00DA0749" w:rsidRDefault="00FB2A25" w:rsidP="00520ABA">
      <w:pPr>
        <w:spacing w:after="120" w:line="312" w:lineRule="auto"/>
        <w:rPr>
          <w:rFonts w:ascii="ISOCPEUR" w:hAnsi="ISOCPEUR" w:cs="ISOCPEUR"/>
          <w:sz w:val="22"/>
          <w:szCs w:val="22"/>
        </w:rPr>
      </w:pPr>
      <w:r w:rsidRPr="00FB2A25">
        <w:rPr>
          <w:rFonts w:ascii="ISOCPEUR" w:hAnsi="ISOCPEUR" w:cs="ISOCPEUR"/>
          <w:sz w:val="22"/>
          <w:szCs w:val="22"/>
        </w:rPr>
        <w:t xml:space="preserve">V rámci existujúcej budovy </w:t>
      </w:r>
      <w:r w:rsidR="00E27AC2">
        <w:rPr>
          <w:rFonts w:ascii="ISOCPEUR" w:hAnsi="ISOCPEUR" w:cs="ISOCPEUR"/>
          <w:sz w:val="22"/>
          <w:szCs w:val="22"/>
        </w:rPr>
        <w:t>je</w:t>
      </w:r>
      <w:r w:rsidRPr="00FB2A25">
        <w:rPr>
          <w:rFonts w:ascii="ISOCPEUR" w:hAnsi="ISOCPEUR" w:cs="ISOCPEUR"/>
          <w:sz w:val="22"/>
          <w:szCs w:val="22"/>
        </w:rPr>
        <w:t xml:space="preserve"> vytvorené </w:t>
      </w:r>
      <w:r w:rsidR="00E27AC2">
        <w:rPr>
          <w:rFonts w:ascii="ISOCPEUR" w:hAnsi="ISOCPEUR" w:cs="ISOCPEUR"/>
          <w:sz w:val="22"/>
          <w:szCs w:val="22"/>
        </w:rPr>
        <w:t xml:space="preserve">odvodnenie existujúcej strechy, pomocou strešných žľabov a zvodov napojených cez lapače strešných splavenín do existujúcej kanalizácie. Tieto konštrukcie sa demontujú tak aby sa čo najmenej porušili a následne po prebehnutí prác na fasáde s streche sa osadia nazad, s príslušným potrebným predĺžením. </w:t>
      </w:r>
      <w:r w:rsidR="008E6131">
        <w:rPr>
          <w:rFonts w:ascii="ISOCPEUR" w:hAnsi="ISOCPEUR" w:cs="ISOCPEUR"/>
          <w:sz w:val="22"/>
          <w:szCs w:val="22"/>
        </w:rPr>
        <w:t xml:space="preserve">Existujúce žľaby sa osadia na nové strešné háky a taktiež sa urobí nová </w:t>
      </w:r>
      <w:proofErr w:type="spellStart"/>
      <w:r w:rsidR="008E6131">
        <w:rPr>
          <w:rFonts w:ascii="ISOCPEUR" w:hAnsi="ISOCPEUR" w:cs="ISOCPEUR"/>
          <w:sz w:val="22"/>
          <w:szCs w:val="22"/>
        </w:rPr>
        <w:t>odkvapnica</w:t>
      </w:r>
      <w:proofErr w:type="spellEnd"/>
      <w:r w:rsidR="008E6131">
        <w:rPr>
          <w:rFonts w:ascii="ISOCPEUR" w:hAnsi="ISOCPEUR" w:cs="ISOCPEUR"/>
          <w:sz w:val="22"/>
          <w:szCs w:val="22"/>
        </w:rPr>
        <w:t xml:space="preserve">. </w:t>
      </w:r>
      <w:r w:rsidR="00E27AC2">
        <w:rPr>
          <w:rFonts w:ascii="ISOCPEUR" w:hAnsi="ISOCPEUR" w:cs="ISOCPEUR"/>
          <w:sz w:val="22"/>
          <w:szCs w:val="22"/>
        </w:rPr>
        <w:t xml:space="preserve"> </w:t>
      </w:r>
    </w:p>
    <w:p w:rsidR="00764A46" w:rsidRPr="00FB2A25" w:rsidRDefault="00764A46" w:rsidP="00764A46">
      <w:pPr>
        <w:spacing w:after="120" w:line="312" w:lineRule="auto"/>
        <w:jc w:val="both"/>
        <w:rPr>
          <w:rFonts w:ascii="ISOCPEUR" w:hAnsi="ISOCPEUR" w:cs="ISOCPEUR"/>
          <w:b/>
          <w:bCs/>
        </w:rPr>
      </w:pPr>
      <w:r>
        <w:rPr>
          <w:rFonts w:ascii="ISOCPEUR" w:hAnsi="ISOCPEUR" w:cs="ISOCPEUR"/>
          <w:b/>
          <w:bCs/>
        </w:rPr>
        <w:t>1. 2.9</w:t>
      </w:r>
      <w:r w:rsidRPr="00FB2A25">
        <w:rPr>
          <w:rFonts w:ascii="ISOCPEUR" w:hAnsi="ISOCPEUR" w:cs="ISOCPEUR"/>
          <w:b/>
          <w:bCs/>
        </w:rPr>
        <w:t xml:space="preserve"> </w:t>
      </w:r>
      <w:r>
        <w:rPr>
          <w:rFonts w:ascii="ISOCPEUR" w:hAnsi="ISOCPEUR" w:cs="ISOCPEUR"/>
          <w:b/>
          <w:bCs/>
        </w:rPr>
        <w:t>Zámočnícke</w:t>
      </w:r>
      <w:r w:rsidRPr="00FB2A25">
        <w:rPr>
          <w:rFonts w:ascii="ISOCPEUR" w:hAnsi="ISOCPEUR" w:cs="ISOCPEUR"/>
          <w:b/>
          <w:bCs/>
        </w:rPr>
        <w:t xml:space="preserve"> práce</w:t>
      </w:r>
    </w:p>
    <w:p w:rsidR="000B5D63" w:rsidRDefault="00764A46" w:rsidP="00520ABA">
      <w:pPr>
        <w:pStyle w:val="tl2"/>
      </w:pPr>
      <w:r>
        <w:rPr>
          <w:rFonts w:cs="ISOCPEUR"/>
          <w:szCs w:val="22"/>
        </w:rPr>
        <w:t>Na existujúcej bud</w:t>
      </w:r>
      <w:r w:rsidR="00520ABA">
        <w:rPr>
          <w:rFonts w:cs="ISOCPEUR"/>
          <w:szCs w:val="22"/>
        </w:rPr>
        <w:t xml:space="preserve">ove sa nachádzajú oceľové mreže, ktoré je nutné demontovať. Nové mreže sa osadia na to iste miesto kde boli. Mreže sa </w:t>
      </w:r>
      <w:r>
        <w:rPr>
          <w:rFonts w:cs="ISOCPEUR"/>
          <w:szCs w:val="22"/>
        </w:rPr>
        <w:t xml:space="preserve">natrú protikoróznym náterom v min 2 vrstvách. </w:t>
      </w:r>
      <w:r>
        <w:t>N</w:t>
      </w:r>
      <w:r w:rsidRPr="00275F75">
        <w:t xml:space="preserve">áter S 2003 – Farba syntetická základná na ľahké kovy a náter S 2013 SYNEX – Email syntetický vonkajší. </w:t>
      </w:r>
      <w:r w:rsidR="008E6131">
        <w:t xml:space="preserve">V rámci rekonštrukčných prác je nutné urobiť aj namaľovanie všetkých existujúcich interiérových zárubní. </w:t>
      </w:r>
    </w:p>
    <w:p w:rsidR="008E6131" w:rsidRDefault="008E6131" w:rsidP="00520ABA">
      <w:pPr>
        <w:pStyle w:val="tl2"/>
      </w:pPr>
    </w:p>
    <w:p w:rsidR="008E6131" w:rsidRPr="00FB2A25" w:rsidRDefault="008E6131" w:rsidP="008E6131">
      <w:pPr>
        <w:spacing w:after="120" w:line="312" w:lineRule="auto"/>
        <w:jc w:val="both"/>
        <w:rPr>
          <w:rFonts w:ascii="ISOCPEUR" w:hAnsi="ISOCPEUR" w:cs="ISOCPEUR"/>
          <w:b/>
          <w:bCs/>
        </w:rPr>
      </w:pPr>
      <w:r>
        <w:rPr>
          <w:rFonts w:ascii="ISOCPEUR" w:hAnsi="ISOCPEUR" w:cs="ISOCPEUR"/>
          <w:b/>
          <w:bCs/>
        </w:rPr>
        <w:t>1. 2.10</w:t>
      </w:r>
      <w:r w:rsidRPr="00FB2A25">
        <w:rPr>
          <w:rFonts w:ascii="ISOCPEUR" w:hAnsi="ISOCPEUR" w:cs="ISOCPEUR"/>
          <w:b/>
          <w:bCs/>
        </w:rPr>
        <w:t xml:space="preserve"> </w:t>
      </w:r>
      <w:r>
        <w:rPr>
          <w:rFonts w:ascii="ISOCPEUR" w:hAnsi="ISOCPEUR" w:cs="ISOCPEUR"/>
          <w:b/>
          <w:bCs/>
        </w:rPr>
        <w:t xml:space="preserve">Stolárske </w:t>
      </w:r>
      <w:r w:rsidRPr="00FB2A25">
        <w:rPr>
          <w:rFonts w:ascii="ISOCPEUR" w:hAnsi="ISOCPEUR" w:cs="ISOCPEUR"/>
          <w:b/>
          <w:bCs/>
        </w:rPr>
        <w:t>práce</w:t>
      </w:r>
    </w:p>
    <w:p w:rsidR="008E6131" w:rsidRDefault="008E6131" w:rsidP="008E6131">
      <w:pPr>
        <w:pStyle w:val="tl2"/>
      </w:pPr>
      <w:r>
        <w:rPr>
          <w:rFonts w:cs="ISOCPEUR"/>
          <w:szCs w:val="22"/>
        </w:rPr>
        <w:t xml:space="preserve">Je potrebné osadiť kryty radiátorov. Materiál a farebné riešenie určí investor pri realizácii. </w:t>
      </w:r>
    </w:p>
    <w:p w:rsidR="000B5D63" w:rsidRDefault="000B5D63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692055" w:rsidRPr="009A03C6" w:rsidRDefault="00692055" w:rsidP="00692055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  <w:u w:val="single"/>
        </w:rPr>
      </w:pPr>
      <w:r w:rsidRPr="009A03C6">
        <w:rPr>
          <w:rFonts w:ascii="ISOCPEUR" w:hAnsi="ISOCPEUR"/>
          <w:sz w:val="22"/>
          <w:szCs w:val="22"/>
          <w:u w:val="single"/>
        </w:rPr>
        <w:t xml:space="preserve">Vysvetlivky </w:t>
      </w:r>
    </w:p>
    <w:p w:rsidR="00692055" w:rsidRDefault="00692055" w:rsidP="00692055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  <w:r w:rsidRPr="00174F85">
        <w:rPr>
          <w:rFonts w:ascii="ISOCPEUR" w:hAnsi="ISOCPEUR"/>
          <w:sz w:val="22"/>
          <w:szCs w:val="22"/>
          <w:highlight w:val="green"/>
        </w:rPr>
        <w:t>----------</w:t>
      </w:r>
      <w:r>
        <w:rPr>
          <w:rFonts w:ascii="ISOCPEUR" w:hAnsi="ISOCPEUR"/>
          <w:sz w:val="22"/>
          <w:szCs w:val="22"/>
        </w:rPr>
        <w:t xml:space="preserve"> Etapa 2</w:t>
      </w:r>
    </w:p>
    <w:p w:rsidR="000B5D63" w:rsidRDefault="000B5D63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0B5D63" w:rsidRDefault="000B5D63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8E6131" w:rsidRDefault="008E6131" w:rsidP="00764A46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:rsidR="00FB2A25" w:rsidRPr="00513609" w:rsidRDefault="00FB2A25" w:rsidP="00FB2A25">
      <w:pPr>
        <w:spacing w:line="312" w:lineRule="auto"/>
        <w:rPr>
          <w:rFonts w:ascii="ISOCPEUR" w:hAnsi="ISOCPEUR" w:cs="ISOCPEUR"/>
          <w:color w:val="4F81BD"/>
          <w:sz w:val="28"/>
        </w:rPr>
      </w:pPr>
      <w:r w:rsidRPr="00513609">
        <w:rPr>
          <w:rFonts w:ascii="ISOCPEUR" w:hAnsi="ISOCPEUR" w:cs="ISOCPEUR"/>
          <w:color w:val="4F81BD"/>
          <w:sz w:val="28"/>
        </w:rPr>
        <w:t>Je nutné dodržiavať technické listy výrobcov jednotlivých materiálov navrhnutých v projekte. !!!!</w:t>
      </w:r>
    </w:p>
    <w:p w:rsidR="00E407F5" w:rsidRPr="00513609" w:rsidRDefault="00FB2A25" w:rsidP="00DA0749">
      <w:pPr>
        <w:spacing w:line="312" w:lineRule="auto"/>
        <w:rPr>
          <w:rFonts w:ascii="ISOCPEUR" w:hAnsi="ISOCPEUR" w:cs="ISOCPEUR"/>
          <w:color w:val="4F81BD"/>
        </w:rPr>
      </w:pPr>
      <w:r w:rsidRPr="00FB2A25">
        <w:rPr>
          <w:rFonts w:ascii="ISOCPEUR" w:hAnsi="ISOCPEUR" w:cs="ISOCPEUR"/>
          <w:color w:val="4F81BD"/>
        </w:rPr>
        <w:t>Pred rekonštrukciou neboli vykonané žiadne sondy, ktoré by zisťovali skladbu a kvalitu existujúcich materiálov. Je nutné urobiť sondy, ktoré by potvrdili predpokladané materiály v projekte., resp. v prípade iných materiálov pre</w:t>
      </w:r>
      <w:r w:rsidR="00513609">
        <w:rPr>
          <w:rFonts w:ascii="ISOCPEUR" w:hAnsi="ISOCPEUR" w:cs="ISOCPEUR"/>
          <w:color w:val="4F81BD"/>
        </w:rPr>
        <w:t>hodnotiť navrhované skladby !!!</w:t>
      </w:r>
    </w:p>
    <w:p w:rsidR="008E6131" w:rsidRPr="00513609" w:rsidRDefault="008E6131">
      <w:pPr>
        <w:spacing w:line="312" w:lineRule="auto"/>
        <w:rPr>
          <w:rFonts w:ascii="ISOCPEUR" w:hAnsi="ISOCPEUR" w:cs="ISOCPEUR"/>
          <w:color w:val="4F81BD"/>
        </w:rPr>
      </w:pPr>
    </w:p>
    <w:sectPr w:rsidR="008E6131" w:rsidRPr="00513609" w:rsidSect="007F1748">
      <w:footerReference w:type="default" r:id="rId13"/>
      <w:pgSz w:w="11906" w:h="16838"/>
      <w:pgMar w:top="851" w:right="851" w:bottom="1276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27A" w:rsidRDefault="0003027A" w:rsidP="00EE448E">
      <w:r>
        <w:separator/>
      </w:r>
    </w:p>
  </w:endnote>
  <w:endnote w:type="continuationSeparator" w:id="0">
    <w:p w:rsidR="0003027A" w:rsidRDefault="0003027A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1" w:fontKey="{88D3AE7D-3F59-4643-8F95-A5BD16CD2126}"/>
    <w:embedBold r:id="rId2" w:fontKey="{ACC8D7DE-E15E-4694-A301-5F049A3A297F}"/>
    <w:embedItalic r:id="rId3" w:fontKey="{22A1923F-1DD9-4E35-908E-99A0B06527AC}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4" w:subsetted="1" w:fontKey="{60533EF9-9777-44FF-B4C7-0CCD6FC0CFEE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B09" w:rsidRPr="00620683" w:rsidRDefault="00E16B09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1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B09" w:rsidRPr="005C5A75" w:rsidRDefault="00E16B09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673591" w:rsidRPr="00673591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10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E16B09" w:rsidRDefault="00E16B09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E16B09" w:rsidRPr="005C5A75" w:rsidRDefault="00E16B09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673591" w:rsidRPr="00673591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10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E16B09" w:rsidRDefault="00E16B09"/>
                </w:txbxContent>
              </v:textbox>
            </v:shape>
          </w:pict>
        </mc:Fallback>
      </mc:AlternateContent>
    </w:r>
    <w:r w:rsidRPr="005C5A75">
      <w:rPr>
        <w:rFonts w:ascii="ISOCPEUR" w:hAnsi="ISOCPEUR"/>
        <w:b/>
        <w:caps/>
        <w:color w:val="808080"/>
        <w:spacing w:val="20"/>
      </w:rPr>
      <w:t>technická správa</w:t>
    </w:r>
    <w:r>
      <w:rPr>
        <w:rFonts w:ascii="ISOCPEUR" w:hAnsi="ISOCPEUR"/>
        <w:color w:val="808080"/>
        <w:lang w:val="cs-CZ"/>
      </w:rPr>
      <w:t xml:space="preserve"> | SO 01 </w:t>
    </w:r>
    <w:r>
      <w:rPr>
        <w:rFonts w:ascii="ISOCPEUR" w:hAnsi="ISOCPEUR"/>
        <w:color w:val="808080"/>
      </w:rPr>
      <w:t xml:space="preserve">Architektonicko-stavebné riešenie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27A" w:rsidRDefault="0003027A" w:rsidP="00EE448E">
      <w:r>
        <w:separator/>
      </w:r>
    </w:p>
  </w:footnote>
  <w:footnote w:type="continuationSeparator" w:id="0">
    <w:p w:rsidR="0003027A" w:rsidRDefault="0003027A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212E1"/>
    <w:multiLevelType w:val="hybridMultilevel"/>
    <w:tmpl w:val="E42632E0"/>
    <w:lvl w:ilvl="0" w:tplc="6B4CE3D4">
      <w:start w:val="1"/>
      <w:numFmt w:val="bullet"/>
      <w:lvlText w:val="-"/>
      <w:lvlJc w:val="left"/>
      <w:pPr>
        <w:ind w:left="720" w:hanging="360"/>
      </w:pPr>
      <w:rPr>
        <w:rFonts w:ascii="ISOCPEUR" w:eastAsia="Times New Roman" w:hAnsi="ISOCPEUR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7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6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9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2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5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1"/>
  </w:num>
  <w:num w:numId="4">
    <w:abstractNumId w:val="37"/>
  </w:num>
  <w:num w:numId="5">
    <w:abstractNumId w:val="38"/>
  </w:num>
  <w:num w:numId="6">
    <w:abstractNumId w:val="40"/>
  </w:num>
  <w:num w:numId="7">
    <w:abstractNumId w:val="12"/>
  </w:num>
  <w:num w:numId="8">
    <w:abstractNumId w:val="0"/>
  </w:num>
  <w:num w:numId="9">
    <w:abstractNumId w:val="8"/>
  </w:num>
  <w:num w:numId="10">
    <w:abstractNumId w:val="17"/>
  </w:num>
  <w:num w:numId="11">
    <w:abstractNumId w:val="1"/>
  </w:num>
  <w:num w:numId="12">
    <w:abstractNumId w:val="16"/>
  </w:num>
  <w:num w:numId="13">
    <w:abstractNumId w:val="35"/>
  </w:num>
  <w:num w:numId="14">
    <w:abstractNumId w:val="41"/>
  </w:num>
  <w:num w:numId="15">
    <w:abstractNumId w:val="24"/>
  </w:num>
  <w:num w:numId="16">
    <w:abstractNumId w:val="32"/>
  </w:num>
  <w:num w:numId="17">
    <w:abstractNumId w:val="25"/>
  </w:num>
  <w:num w:numId="18">
    <w:abstractNumId w:val="6"/>
  </w:num>
  <w:num w:numId="19">
    <w:abstractNumId w:val="26"/>
  </w:num>
  <w:num w:numId="20">
    <w:abstractNumId w:val="4"/>
  </w:num>
  <w:num w:numId="21">
    <w:abstractNumId w:val="11"/>
  </w:num>
  <w:num w:numId="22">
    <w:abstractNumId w:val="28"/>
  </w:num>
  <w:num w:numId="23">
    <w:abstractNumId w:val="10"/>
  </w:num>
  <w:num w:numId="24">
    <w:abstractNumId w:val="29"/>
  </w:num>
  <w:num w:numId="25">
    <w:abstractNumId w:val="3"/>
  </w:num>
  <w:num w:numId="26">
    <w:abstractNumId w:val="19"/>
  </w:num>
  <w:num w:numId="27">
    <w:abstractNumId w:val="5"/>
  </w:num>
  <w:num w:numId="28">
    <w:abstractNumId w:val="39"/>
  </w:num>
  <w:num w:numId="29">
    <w:abstractNumId w:val="33"/>
  </w:num>
  <w:num w:numId="30">
    <w:abstractNumId w:val="22"/>
  </w:num>
  <w:num w:numId="31">
    <w:abstractNumId w:val="9"/>
  </w:num>
  <w:num w:numId="32">
    <w:abstractNumId w:val="34"/>
  </w:num>
  <w:num w:numId="33">
    <w:abstractNumId w:val="30"/>
  </w:num>
  <w:num w:numId="34">
    <w:abstractNumId w:val="13"/>
  </w:num>
  <w:num w:numId="35">
    <w:abstractNumId w:val="2"/>
  </w:num>
  <w:num w:numId="36">
    <w:abstractNumId w:val="21"/>
  </w:num>
  <w:num w:numId="37">
    <w:abstractNumId w:val="18"/>
  </w:num>
  <w:num w:numId="38">
    <w:abstractNumId w:val="23"/>
  </w:num>
  <w:num w:numId="39">
    <w:abstractNumId w:val="27"/>
  </w:num>
  <w:num w:numId="40">
    <w:abstractNumId w:val="20"/>
  </w:num>
  <w:num w:numId="41">
    <w:abstractNumId w:val="36"/>
  </w:num>
  <w:num w:numId="42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0CE3"/>
    <w:rsid w:val="00004CD7"/>
    <w:rsid w:val="0000663B"/>
    <w:rsid w:val="00006B58"/>
    <w:rsid w:val="0001073C"/>
    <w:rsid w:val="0001098E"/>
    <w:rsid w:val="00011E58"/>
    <w:rsid w:val="0001471A"/>
    <w:rsid w:val="0001496F"/>
    <w:rsid w:val="00017161"/>
    <w:rsid w:val="00021DE8"/>
    <w:rsid w:val="00023177"/>
    <w:rsid w:val="00024FC3"/>
    <w:rsid w:val="00025475"/>
    <w:rsid w:val="0002706D"/>
    <w:rsid w:val="0003027A"/>
    <w:rsid w:val="00031997"/>
    <w:rsid w:val="0003322D"/>
    <w:rsid w:val="00037FF7"/>
    <w:rsid w:val="00044F6F"/>
    <w:rsid w:val="00045B13"/>
    <w:rsid w:val="00051B74"/>
    <w:rsid w:val="00055D80"/>
    <w:rsid w:val="00057850"/>
    <w:rsid w:val="00061054"/>
    <w:rsid w:val="000705CB"/>
    <w:rsid w:val="0007365F"/>
    <w:rsid w:val="00081DA7"/>
    <w:rsid w:val="00082917"/>
    <w:rsid w:val="0008472F"/>
    <w:rsid w:val="00087401"/>
    <w:rsid w:val="00092B4F"/>
    <w:rsid w:val="00095F6C"/>
    <w:rsid w:val="000A03F6"/>
    <w:rsid w:val="000A132E"/>
    <w:rsid w:val="000B26E6"/>
    <w:rsid w:val="000B5D63"/>
    <w:rsid w:val="000B7BE4"/>
    <w:rsid w:val="000C317A"/>
    <w:rsid w:val="000D0F2A"/>
    <w:rsid w:val="000D1CEB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00F00"/>
    <w:rsid w:val="00102E64"/>
    <w:rsid w:val="0011061B"/>
    <w:rsid w:val="00114411"/>
    <w:rsid w:val="00123E90"/>
    <w:rsid w:val="0012471F"/>
    <w:rsid w:val="0012490F"/>
    <w:rsid w:val="00130BED"/>
    <w:rsid w:val="001324BA"/>
    <w:rsid w:val="00136572"/>
    <w:rsid w:val="001408DE"/>
    <w:rsid w:val="00144D91"/>
    <w:rsid w:val="00145EFF"/>
    <w:rsid w:val="00147BDF"/>
    <w:rsid w:val="00150F18"/>
    <w:rsid w:val="00153486"/>
    <w:rsid w:val="00154B0B"/>
    <w:rsid w:val="00156ECE"/>
    <w:rsid w:val="00160602"/>
    <w:rsid w:val="001633C5"/>
    <w:rsid w:val="00165FDD"/>
    <w:rsid w:val="00167944"/>
    <w:rsid w:val="00173528"/>
    <w:rsid w:val="00174F85"/>
    <w:rsid w:val="00175C0D"/>
    <w:rsid w:val="00176B10"/>
    <w:rsid w:val="00177F79"/>
    <w:rsid w:val="00186628"/>
    <w:rsid w:val="00190573"/>
    <w:rsid w:val="001976F8"/>
    <w:rsid w:val="001A08EE"/>
    <w:rsid w:val="001B38C2"/>
    <w:rsid w:val="001C7304"/>
    <w:rsid w:val="001D2A11"/>
    <w:rsid w:val="001D44B9"/>
    <w:rsid w:val="001D6B3D"/>
    <w:rsid w:val="001E2BCE"/>
    <w:rsid w:val="001E32B6"/>
    <w:rsid w:val="001E5D40"/>
    <w:rsid w:val="001E5F06"/>
    <w:rsid w:val="001E738A"/>
    <w:rsid w:val="001F0B9D"/>
    <w:rsid w:val="001F2EBF"/>
    <w:rsid w:val="001F3A47"/>
    <w:rsid w:val="001F53FF"/>
    <w:rsid w:val="00201FB8"/>
    <w:rsid w:val="0020360E"/>
    <w:rsid w:val="00203F80"/>
    <w:rsid w:val="002040B3"/>
    <w:rsid w:val="002042BE"/>
    <w:rsid w:val="0020702B"/>
    <w:rsid w:val="00213D42"/>
    <w:rsid w:val="00223886"/>
    <w:rsid w:val="00230BFD"/>
    <w:rsid w:val="00234E18"/>
    <w:rsid w:val="002443CE"/>
    <w:rsid w:val="002461AB"/>
    <w:rsid w:val="00253583"/>
    <w:rsid w:val="002566A2"/>
    <w:rsid w:val="00263BC7"/>
    <w:rsid w:val="00263E88"/>
    <w:rsid w:val="00265F66"/>
    <w:rsid w:val="002668FC"/>
    <w:rsid w:val="00272051"/>
    <w:rsid w:val="00273037"/>
    <w:rsid w:val="00275F75"/>
    <w:rsid w:val="00286359"/>
    <w:rsid w:val="002917ED"/>
    <w:rsid w:val="0029566F"/>
    <w:rsid w:val="002A4835"/>
    <w:rsid w:val="002B0B36"/>
    <w:rsid w:val="002B11C2"/>
    <w:rsid w:val="002B16A2"/>
    <w:rsid w:val="002B49A6"/>
    <w:rsid w:val="002B5E0B"/>
    <w:rsid w:val="002C371B"/>
    <w:rsid w:val="002C3CFC"/>
    <w:rsid w:val="002C49E0"/>
    <w:rsid w:val="002C6682"/>
    <w:rsid w:val="002C682F"/>
    <w:rsid w:val="002D08DB"/>
    <w:rsid w:val="002D2BE5"/>
    <w:rsid w:val="002D75C5"/>
    <w:rsid w:val="002E1B41"/>
    <w:rsid w:val="002E4054"/>
    <w:rsid w:val="002E456C"/>
    <w:rsid w:val="002E7A3C"/>
    <w:rsid w:val="002F0481"/>
    <w:rsid w:val="002F2EBE"/>
    <w:rsid w:val="00303488"/>
    <w:rsid w:val="00306A03"/>
    <w:rsid w:val="003125D5"/>
    <w:rsid w:val="003137E8"/>
    <w:rsid w:val="0031448F"/>
    <w:rsid w:val="0031569A"/>
    <w:rsid w:val="00320E17"/>
    <w:rsid w:val="00321570"/>
    <w:rsid w:val="00322CFC"/>
    <w:rsid w:val="003231AA"/>
    <w:rsid w:val="003274DD"/>
    <w:rsid w:val="00327DAB"/>
    <w:rsid w:val="00330EE3"/>
    <w:rsid w:val="003317D9"/>
    <w:rsid w:val="00334067"/>
    <w:rsid w:val="00337701"/>
    <w:rsid w:val="00350B2B"/>
    <w:rsid w:val="00350CEB"/>
    <w:rsid w:val="00355EFB"/>
    <w:rsid w:val="00360587"/>
    <w:rsid w:val="00361A77"/>
    <w:rsid w:val="00362982"/>
    <w:rsid w:val="00365A15"/>
    <w:rsid w:val="00371A35"/>
    <w:rsid w:val="00373301"/>
    <w:rsid w:val="0037575F"/>
    <w:rsid w:val="003766B8"/>
    <w:rsid w:val="0038204D"/>
    <w:rsid w:val="00382FF7"/>
    <w:rsid w:val="003836F4"/>
    <w:rsid w:val="00385E0A"/>
    <w:rsid w:val="003B0BFA"/>
    <w:rsid w:val="003C0FD4"/>
    <w:rsid w:val="003C3145"/>
    <w:rsid w:val="003C4A44"/>
    <w:rsid w:val="003C7AC6"/>
    <w:rsid w:val="003D6014"/>
    <w:rsid w:val="003D650E"/>
    <w:rsid w:val="003E03F8"/>
    <w:rsid w:val="003E3106"/>
    <w:rsid w:val="003E333C"/>
    <w:rsid w:val="003E45E3"/>
    <w:rsid w:val="003F4407"/>
    <w:rsid w:val="003F6511"/>
    <w:rsid w:val="003F7CBC"/>
    <w:rsid w:val="0040431B"/>
    <w:rsid w:val="00407606"/>
    <w:rsid w:val="004145E7"/>
    <w:rsid w:val="00423C87"/>
    <w:rsid w:val="00427405"/>
    <w:rsid w:val="0044039F"/>
    <w:rsid w:val="0044250E"/>
    <w:rsid w:val="00444993"/>
    <w:rsid w:val="00446224"/>
    <w:rsid w:val="004465E0"/>
    <w:rsid w:val="0044783F"/>
    <w:rsid w:val="00447D3C"/>
    <w:rsid w:val="004520DF"/>
    <w:rsid w:val="00467241"/>
    <w:rsid w:val="00471264"/>
    <w:rsid w:val="004725FE"/>
    <w:rsid w:val="0047485D"/>
    <w:rsid w:val="00474E55"/>
    <w:rsid w:val="00480EAF"/>
    <w:rsid w:val="00486F0A"/>
    <w:rsid w:val="004900D9"/>
    <w:rsid w:val="004924F2"/>
    <w:rsid w:val="004A0BD8"/>
    <w:rsid w:val="004A51EC"/>
    <w:rsid w:val="004A6D5E"/>
    <w:rsid w:val="004B2628"/>
    <w:rsid w:val="004C017C"/>
    <w:rsid w:val="004E71AC"/>
    <w:rsid w:val="004F2FD7"/>
    <w:rsid w:val="004F3552"/>
    <w:rsid w:val="004F6184"/>
    <w:rsid w:val="00502628"/>
    <w:rsid w:val="00506F59"/>
    <w:rsid w:val="00513609"/>
    <w:rsid w:val="00513618"/>
    <w:rsid w:val="005144B3"/>
    <w:rsid w:val="00520ABA"/>
    <w:rsid w:val="005230C6"/>
    <w:rsid w:val="00527226"/>
    <w:rsid w:val="00530519"/>
    <w:rsid w:val="005349A1"/>
    <w:rsid w:val="00542344"/>
    <w:rsid w:val="0054304E"/>
    <w:rsid w:val="00552565"/>
    <w:rsid w:val="005552A8"/>
    <w:rsid w:val="00561D1D"/>
    <w:rsid w:val="00571BDC"/>
    <w:rsid w:val="005733B8"/>
    <w:rsid w:val="00576F0B"/>
    <w:rsid w:val="00580899"/>
    <w:rsid w:val="0058166D"/>
    <w:rsid w:val="005913A5"/>
    <w:rsid w:val="00591843"/>
    <w:rsid w:val="00593273"/>
    <w:rsid w:val="00597561"/>
    <w:rsid w:val="005977E0"/>
    <w:rsid w:val="005A1F79"/>
    <w:rsid w:val="005B3BDE"/>
    <w:rsid w:val="005B7461"/>
    <w:rsid w:val="005C225C"/>
    <w:rsid w:val="005C5A75"/>
    <w:rsid w:val="005C7603"/>
    <w:rsid w:val="005C7D4D"/>
    <w:rsid w:val="005D449D"/>
    <w:rsid w:val="005E090B"/>
    <w:rsid w:val="005E0CCF"/>
    <w:rsid w:val="005E2CF5"/>
    <w:rsid w:val="005E67FF"/>
    <w:rsid w:val="005E744A"/>
    <w:rsid w:val="005F2AF6"/>
    <w:rsid w:val="005F6FFA"/>
    <w:rsid w:val="006047BC"/>
    <w:rsid w:val="006122CB"/>
    <w:rsid w:val="00613BEA"/>
    <w:rsid w:val="00615070"/>
    <w:rsid w:val="006169CB"/>
    <w:rsid w:val="00620683"/>
    <w:rsid w:val="00623106"/>
    <w:rsid w:val="006255E4"/>
    <w:rsid w:val="00627631"/>
    <w:rsid w:val="00627B50"/>
    <w:rsid w:val="00631088"/>
    <w:rsid w:val="006317D3"/>
    <w:rsid w:val="00631B45"/>
    <w:rsid w:val="006349D1"/>
    <w:rsid w:val="00637055"/>
    <w:rsid w:val="00642232"/>
    <w:rsid w:val="00645D52"/>
    <w:rsid w:val="006536DA"/>
    <w:rsid w:val="006542F2"/>
    <w:rsid w:val="00655EB2"/>
    <w:rsid w:val="00657362"/>
    <w:rsid w:val="00663969"/>
    <w:rsid w:val="00673591"/>
    <w:rsid w:val="0067636D"/>
    <w:rsid w:val="0068240E"/>
    <w:rsid w:val="00685CCA"/>
    <w:rsid w:val="006876FD"/>
    <w:rsid w:val="00691431"/>
    <w:rsid w:val="00692055"/>
    <w:rsid w:val="00692EBA"/>
    <w:rsid w:val="006A3DF2"/>
    <w:rsid w:val="006A7698"/>
    <w:rsid w:val="006B64D8"/>
    <w:rsid w:val="006B6D1E"/>
    <w:rsid w:val="006C0957"/>
    <w:rsid w:val="006C6227"/>
    <w:rsid w:val="006C6271"/>
    <w:rsid w:val="006D4C57"/>
    <w:rsid w:val="006D5AB5"/>
    <w:rsid w:val="006D6E64"/>
    <w:rsid w:val="006E3D58"/>
    <w:rsid w:val="006E57F9"/>
    <w:rsid w:val="006F68DB"/>
    <w:rsid w:val="00701BF1"/>
    <w:rsid w:val="00703113"/>
    <w:rsid w:val="00707F7F"/>
    <w:rsid w:val="00712EA1"/>
    <w:rsid w:val="00713D01"/>
    <w:rsid w:val="00722785"/>
    <w:rsid w:val="007235BC"/>
    <w:rsid w:val="007241A2"/>
    <w:rsid w:val="00726E30"/>
    <w:rsid w:val="007334A4"/>
    <w:rsid w:val="0073353F"/>
    <w:rsid w:val="007453AE"/>
    <w:rsid w:val="00745732"/>
    <w:rsid w:val="007463F6"/>
    <w:rsid w:val="00752210"/>
    <w:rsid w:val="00756326"/>
    <w:rsid w:val="00757418"/>
    <w:rsid w:val="00764591"/>
    <w:rsid w:val="00764A46"/>
    <w:rsid w:val="0077569D"/>
    <w:rsid w:val="00776BAB"/>
    <w:rsid w:val="00776CCE"/>
    <w:rsid w:val="007772CB"/>
    <w:rsid w:val="0078046A"/>
    <w:rsid w:val="00782E10"/>
    <w:rsid w:val="007950FB"/>
    <w:rsid w:val="007A0EF1"/>
    <w:rsid w:val="007A597F"/>
    <w:rsid w:val="007A7E85"/>
    <w:rsid w:val="007B1D07"/>
    <w:rsid w:val="007B2DEA"/>
    <w:rsid w:val="007C3C98"/>
    <w:rsid w:val="007D0881"/>
    <w:rsid w:val="007D08B0"/>
    <w:rsid w:val="007D1097"/>
    <w:rsid w:val="007D17FA"/>
    <w:rsid w:val="007E0B45"/>
    <w:rsid w:val="007E3681"/>
    <w:rsid w:val="007E57B0"/>
    <w:rsid w:val="007E746D"/>
    <w:rsid w:val="007F1748"/>
    <w:rsid w:val="007F357F"/>
    <w:rsid w:val="0080412E"/>
    <w:rsid w:val="0080470A"/>
    <w:rsid w:val="008053F6"/>
    <w:rsid w:val="00806CA9"/>
    <w:rsid w:val="00813D96"/>
    <w:rsid w:val="008265E0"/>
    <w:rsid w:val="00826AB8"/>
    <w:rsid w:val="00836007"/>
    <w:rsid w:val="00836281"/>
    <w:rsid w:val="00836C91"/>
    <w:rsid w:val="00841D83"/>
    <w:rsid w:val="00844AF6"/>
    <w:rsid w:val="00844FC9"/>
    <w:rsid w:val="00845E47"/>
    <w:rsid w:val="00846FD8"/>
    <w:rsid w:val="0084786E"/>
    <w:rsid w:val="008517C0"/>
    <w:rsid w:val="00853BFE"/>
    <w:rsid w:val="008577FD"/>
    <w:rsid w:val="00862D7F"/>
    <w:rsid w:val="00866E37"/>
    <w:rsid w:val="00873CFF"/>
    <w:rsid w:val="00876E95"/>
    <w:rsid w:val="00886800"/>
    <w:rsid w:val="0088794A"/>
    <w:rsid w:val="0089180D"/>
    <w:rsid w:val="00895E4B"/>
    <w:rsid w:val="008A38C1"/>
    <w:rsid w:val="008A7117"/>
    <w:rsid w:val="008B05A6"/>
    <w:rsid w:val="008B1585"/>
    <w:rsid w:val="008C133C"/>
    <w:rsid w:val="008C3FFC"/>
    <w:rsid w:val="008D0892"/>
    <w:rsid w:val="008D238E"/>
    <w:rsid w:val="008D4D8A"/>
    <w:rsid w:val="008D7ED1"/>
    <w:rsid w:val="008E0FB9"/>
    <w:rsid w:val="008E275E"/>
    <w:rsid w:val="008E51AD"/>
    <w:rsid w:val="008E5C6E"/>
    <w:rsid w:val="008E6131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16AA2"/>
    <w:rsid w:val="009217B3"/>
    <w:rsid w:val="00925183"/>
    <w:rsid w:val="00931E78"/>
    <w:rsid w:val="009336F5"/>
    <w:rsid w:val="00941C5E"/>
    <w:rsid w:val="009450C8"/>
    <w:rsid w:val="009454F3"/>
    <w:rsid w:val="009455D7"/>
    <w:rsid w:val="0094756A"/>
    <w:rsid w:val="00950C57"/>
    <w:rsid w:val="009636DF"/>
    <w:rsid w:val="0096453D"/>
    <w:rsid w:val="00964901"/>
    <w:rsid w:val="00965227"/>
    <w:rsid w:val="009665D0"/>
    <w:rsid w:val="00972ED1"/>
    <w:rsid w:val="009854A2"/>
    <w:rsid w:val="00992E71"/>
    <w:rsid w:val="00995461"/>
    <w:rsid w:val="00996C6F"/>
    <w:rsid w:val="009A122E"/>
    <w:rsid w:val="009A44A6"/>
    <w:rsid w:val="009A5378"/>
    <w:rsid w:val="009A63BA"/>
    <w:rsid w:val="009B1804"/>
    <w:rsid w:val="009C0EFC"/>
    <w:rsid w:val="009C26CA"/>
    <w:rsid w:val="009C5C64"/>
    <w:rsid w:val="009D0C64"/>
    <w:rsid w:val="009D3FD9"/>
    <w:rsid w:val="009D41A6"/>
    <w:rsid w:val="009E7933"/>
    <w:rsid w:val="009F1776"/>
    <w:rsid w:val="009F23B7"/>
    <w:rsid w:val="00A00B21"/>
    <w:rsid w:val="00A025BF"/>
    <w:rsid w:val="00A03EF6"/>
    <w:rsid w:val="00A074E4"/>
    <w:rsid w:val="00A07AEB"/>
    <w:rsid w:val="00A13A54"/>
    <w:rsid w:val="00A23A88"/>
    <w:rsid w:val="00A26C29"/>
    <w:rsid w:val="00A26E42"/>
    <w:rsid w:val="00A27360"/>
    <w:rsid w:val="00A30176"/>
    <w:rsid w:val="00A309AE"/>
    <w:rsid w:val="00A355C3"/>
    <w:rsid w:val="00A35DC9"/>
    <w:rsid w:val="00A41493"/>
    <w:rsid w:val="00A52DE2"/>
    <w:rsid w:val="00A70371"/>
    <w:rsid w:val="00A76125"/>
    <w:rsid w:val="00A76CF1"/>
    <w:rsid w:val="00A81485"/>
    <w:rsid w:val="00A870D9"/>
    <w:rsid w:val="00A879C7"/>
    <w:rsid w:val="00A92A59"/>
    <w:rsid w:val="00A94C03"/>
    <w:rsid w:val="00A97590"/>
    <w:rsid w:val="00AA2B25"/>
    <w:rsid w:val="00AA3844"/>
    <w:rsid w:val="00AA4069"/>
    <w:rsid w:val="00AA7C58"/>
    <w:rsid w:val="00AB54F4"/>
    <w:rsid w:val="00AB5B2A"/>
    <w:rsid w:val="00AC11AA"/>
    <w:rsid w:val="00AC4274"/>
    <w:rsid w:val="00AD4427"/>
    <w:rsid w:val="00AD79F4"/>
    <w:rsid w:val="00AE44B3"/>
    <w:rsid w:val="00AE77ED"/>
    <w:rsid w:val="00AF3CAA"/>
    <w:rsid w:val="00AF69A0"/>
    <w:rsid w:val="00B014F9"/>
    <w:rsid w:val="00B03127"/>
    <w:rsid w:val="00B04374"/>
    <w:rsid w:val="00B10657"/>
    <w:rsid w:val="00B136D6"/>
    <w:rsid w:val="00B14AB9"/>
    <w:rsid w:val="00B15D62"/>
    <w:rsid w:val="00B21715"/>
    <w:rsid w:val="00B24837"/>
    <w:rsid w:val="00B31039"/>
    <w:rsid w:val="00B31D80"/>
    <w:rsid w:val="00B3308D"/>
    <w:rsid w:val="00B346AD"/>
    <w:rsid w:val="00B40B80"/>
    <w:rsid w:val="00B437E9"/>
    <w:rsid w:val="00B455DE"/>
    <w:rsid w:val="00B50AA8"/>
    <w:rsid w:val="00B53B5B"/>
    <w:rsid w:val="00B5737B"/>
    <w:rsid w:val="00B637F9"/>
    <w:rsid w:val="00B66B22"/>
    <w:rsid w:val="00B708E7"/>
    <w:rsid w:val="00B74CE8"/>
    <w:rsid w:val="00B7717E"/>
    <w:rsid w:val="00B83B4C"/>
    <w:rsid w:val="00B87952"/>
    <w:rsid w:val="00B92908"/>
    <w:rsid w:val="00BA0A8F"/>
    <w:rsid w:val="00BA1FDB"/>
    <w:rsid w:val="00BA262B"/>
    <w:rsid w:val="00BA54B9"/>
    <w:rsid w:val="00BC4156"/>
    <w:rsid w:val="00BC6956"/>
    <w:rsid w:val="00BD15DB"/>
    <w:rsid w:val="00BD172F"/>
    <w:rsid w:val="00BD5679"/>
    <w:rsid w:val="00BD62A8"/>
    <w:rsid w:val="00BE3C17"/>
    <w:rsid w:val="00BE3E46"/>
    <w:rsid w:val="00BE5414"/>
    <w:rsid w:val="00BE6551"/>
    <w:rsid w:val="00BF140E"/>
    <w:rsid w:val="00C045E8"/>
    <w:rsid w:val="00C07EE6"/>
    <w:rsid w:val="00C141B0"/>
    <w:rsid w:val="00C15962"/>
    <w:rsid w:val="00C16F61"/>
    <w:rsid w:val="00C2115B"/>
    <w:rsid w:val="00C21A84"/>
    <w:rsid w:val="00C229AE"/>
    <w:rsid w:val="00C276DD"/>
    <w:rsid w:val="00C2793F"/>
    <w:rsid w:val="00C30572"/>
    <w:rsid w:val="00C31CC7"/>
    <w:rsid w:val="00C35801"/>
    <w:rsid w:val="00C3598C"/>
    <w:rsid w:val="00C35EDC"/>
    <w:rsid w:val="00C36606"/>
    <w:rsid w:val="00C42497"/>
    <w:rsid w:val="00C444D6"/>
    <w:rsid w:val="00C44A1B"/>
    <w:rsid w:val="00C50BFA"/>
    <w:rsid w:val="00C52A5B"/>
    <w:rsid w:val="00C552F4"/>
    <w:rsid w:val="00C563AC"/>
    <w:rsid w:val="00C56EA6"/>
    <w:rsid w:val="00C57E43"/>
    <w:rsid w:val="00C61DFC"/>
    <w:rsid w:val="00C6404C"/>
    <w:rsid w:val="00C6460D"/>
    <w:rsid w:val="00C67A10"/>
    <w:rsid w:val="00C7082D"/>
    <w:rsid w:val="00C76D40"/>
    <w:rsid w:val="00C77F80"/>
    <w:rsid w:val="00C848DC"/>
    <w:rsid w:val="00C86CC6"/>
    <w:rsid w:val="00C87E18"/>
    <w:rsid w:val="00C92AEA"/>
    <w:rsid w:val="00C96F55"/>
    <w:rsid w:val="00C977E3"/>
    <w:rsid w:val="00CA126B"/>
    <w:rsid w:val="00CA5582"/>
    <w:rsid w:val="00CB1651"/>
    <w:rsid w:val="00CB5FFC"/>
    <w:rsid w:val="00CB68D0"/>
    <w:rsid w:val="00CC6B5B"/>
    <w:rsid w:val="00CD4AFF"/>
    <w:rsid w:val="00CD5C39"/>
    <w:rsid w:val="00CD61F8"/>
    <w:rsid w:val="00CE1478"/>
    <w:rsid w:val="00CE1EB0"/>
    <w:rsid w:val="00CE4936"/>
    <w:rsid w:val="00D00D4F"/>
    <w:rsid w:val="00D01F85"/>
    <w:rsid w:val="00D04B3E"/>
    <w:rsid w:val="00D06C92"/>
    <w:rsid w:val="00D07CFE"/>
    <w:rsid w:val="00D237FA"/>
    <w:rsid w:val="00D26CF8"/>
    <w:rsid w:val="00D26F26"/>
    <w:rsid w:val="00D40BA0"/>
    <w:rsid w:val="00D4653B"/>
    <w:rsid w:val="00D47343"/>
    <w:rsid w:val="00D47CFB"/>
    <w:rsid w:val="00D54BA8"/>
    <w:rsid w:val="00D720E8"/>
    <w:rsid w:val="00D73906"/>
    <w:rsid w:val="00D74A8C"/>
    <w:rsid w:val="00D7587E"/>
    <w:rsid w:val="00D774E9"/>
    <w:rsid w:val="00D81407"/>
    <w:rsid w:val="00D850FE"/>
    <w:rsid w:val="00D94961"/>
    <w:rsid w:val="00D9620A"/>
    <w:rsid w:val="00D970A0"/>
    <w:rsid w:val="00D97B22"/>
    <w:rsid w:val="00DA0749"/>
    <w:rsid w:val="00DA445B"/>
    <w:rsid w:val="00DA7096"/>
    <w:rsid w:val="00DB081F"/>
    <w:rsid w:val="00DB4DB8"/>
    <w:rsid w:val="00DB71DE"/>
    <w:rsid w:val="00DC0F2D"/>
    <w:rsid w:val="00DC6F11"/>
    <w:rsid w:val="00DD0DF3"/>
    <w:rsid w:val="00DD2A6A"/>
    <w:rsid w:val="00DD45C4"/>
    <w:rsid w:val="00DE1CB0"/>
    <w:rsid w:val="00DE26E1"/>
    <w:rsid w:val="00DE271D"/>
    <w:rsid w:val="00DE37CB"/>
    <w:rsid w:val="00DF2B6A"/>
    <w:rsid w:val="00DF3E79"/>
    <w:rsid w:val="00DF6404"/>
    <w:rsid w:val="00DF71FD"/>
    <w:rsid w:val="00E0251A"/>
    <w:rsid w:val="00E0373E"/>
    <w:rsid w:val="00E145B3"/>
    <w:rsid w:val="00E16B09"/>
    <w:rsid w:val="00E27AC2"/>
    <w:rsid w:val="00E32BF4"/>
    <w:rsid w:val="00E33D2E"/>
    <w:rsid w:val="00E4014D"/>
    <w:rsid w:val="00E407F5"/>
    <w:rsid w:val="00E421EA"/>
    <w:rsid w:val="00E42CD6"/>
    <w:rsid w:val="00E4373E"/>
    <w:rsid w:val="00E50EB1"/>
    <w:rsid w:val="00E50F80"/>
    <w:rsid w:val="00E54F79"/>
    <w:rsid w:val="00E56C65"/>
    <w:rsid w:val="00E56CD5"/>
    <w:rsid w:val="00E62D15"/>
    <w:rsid w:val="00E63F8E"/>
    <w:rsid w:val="00E64105"/>
    <w:rsid w:val="00E65224"/>
    <w:rsid w:val="00E73CF3"/>
    <w:rsid w:val="00E764BA"/>
    <w:rsid w:val="00E775AE"/>
    <w:rsid w:val="00E815AB"/>
    <w:rsid w:val="00E820BB"/>
    <w:rsid w:val="00E90EF3"/>
    <w:rsid w:val="00E95908"/>
    <w:rsid w:val="00E95969"/>
    <w:rsid w:val="00E96446"/>
    <w:rsid w:val="00EA17C3"/>
    <w:rsid w:val="00EA6658"/>
    <w:rsid w:val="00EB2ECA"/>
    <w:rsid w:val="00EB3F5A"/>
    <w:rsid w:val="00EB5639"/>
    <w:rsid w:val="00EB6394"/>
    <w:rsid w:val="00EC0620"/>
    <w:rsid w:val="00EC3E04"/>
    <w:rsid w:val="00EC4619"/>
    <w:rsid w:val="00EC4B67"/>
    <w:rsid w:val="00ED094A"/>
    <w:rsid w:val="00ED148C"/>
    <w:rsid w:val="00ED19F7"/>
    <w:rsid w:val="00ED3552"/>
    <w:rsid w:val="00ED75AB"/>
    <w:rsid w:val="00EE448E"/>
    <w:rsid w:val="00EE5416"/>
    <w:rsid w:val="00EE5A5B"/>
    <w:rsid w:val="00EE6A32"/>
    <w:rsid w:val="00EE7A4B"/>
    <w:rsid w:val="00EF24A7"/>
    <w:rsid w:val="00EF7B60"/>
    <w:rsid w:val="00F00D78"/>
    <w:rsid w:val="00F04D81"/>
    <w:rsid w:val="00F16EA1"/>
    <w:rsid w:val="00F21103"/>
    <w:rsid w:val="00F2114B"/>
    <w:rsid w:val="00F23A6E"/>
    <w:rsid w:val="00F26285"/>
    <w:rsid w:val="00F26607"/>
    <w:rsid w:val="00F324FE"/>
    <w:rsid w:val="00F32C13"/>
    <w:rsid w:val="00F43311"/>
    <w:rsid w:val="00F5015C"/>
    <w:rsid w:val="00F67213"/>
    <w:rsid w:val="00F7061C"/>
    <w:rsid w:val="00F7318C"/>
    <w:rsid w:val="00F73DA0"/>
    <w:rsid w:val="00F804F5"/>
    <w:rsid w:val="00F94169"/>
    <w:rsid w:val="00FA4A52"/>
    <w:rsid w:val="00FA5234"/>
    <w:rsid w:val="00FA6710"/>
    <w:rsid w:val="00FB1126"/>
    <w:rsid w:val="00FB2A25"/>
    <w:rsid w:val="00FB2AE7"/>
    <w:rsid w:val="00FB53CC"/>
    <w:rsid w:val="00FB7ECF"/>
    <w:rsid w:val="00FB7FA1"/>
    <w:rsid w:val="00FC5CCA"/>
    <w:rsid w:val="00FD3FC1"/>
    <w:rsid w:val="00FE02EA"/>
    <w:rsid w:val="00FE2AFF"/>
    <w:rsid w:val="00FE2B73"/>
    <w:rsid w:val="00FE706F"/>
    <w:rsid w:val="00FE74CA"/>
    <w:rsid w:val="00FF3600"/>
    <w:rsid w:val="00FF7524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  <w:style w:type="character" w:customStyle="1" w:styleId="Prnyriadok">
    <w:name w:val="Párny riadok"/>
    <w:uiPriority w:val="99"/>
    <w:rsid w:val="008E51AD"/>
    <w:rPr>
      <w:sz w:val="18"/>
      <w:szCs w:val="18"/>
    </w:rPr>
  </w:style>
  <w:style w:type="character" w:customStyle="1" w:styleId="Hlaviatabuy">
    <w:name w:val="Hlaviča tabuľy"/>
    <w:uiPriority w:val="99"/>
    <w:rsid w:val="008E51AD"/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  <w:style w:type="character" w:customStyle="1" w:styleId="Prnyriadok">
    <w:name w:val="Párny riadok"/>
    <w:uiPriority w:val="99"/>
    <w:rsid w:val="008E51AD"/>
    <w:rPr>
      <w:sz w:val="18"/>
      <w:szCs w:val="18"/>
    </w:rPr>
  </w:style>
  <w:style w:type="character" w:customStyle="1" w:styleId="Hlaviatabuy">
    <w:name w:val="Hlaviča tabuľy"/>
    <w:uiPriority w:val="99"/>
    <w:rsid w:val="008E51AD"/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879848-1B6A-4ACB-A266-8F998356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10</Pages>
  <Words>3131</Words>
  <Characters>17850</Characters>
  <Application>Microsoft Office Word</Application>
  <DocSecurity>0</DocSecurity>
  <Lines>148</Lines>
  <Paragraphs>41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20940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Zdenka</cp:lastModifiedBy>
  <cp:revision>14</cp:revision>
  <cp:lastPrinted>2017-04-20T19:19:00Z</cp:lastPrinted>
  <dcterms:created xsi:type="dcterms:W3CDTF">2016-12-04T23:43:00Z</dcterms:created>
  <dcterms:modified xsi:type="dcterms:W3CDTF">2017-04-20T19:19:00Z</dcterms:modified>
</cp:coreProperties>
</file>